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F75F" w14:textId="77777777" w:rsidR="00AB15B4" w:rsidRPr="00A756B0" w:rsidRDefault="00AB15B4" w:rsidP="00AB15B4">
      <w:pPr>
        <w:shd w:val="clear" w:color="auto" w:fill="FFFFFF"/>
        <w:spacing w:line="276" w:lineRule="auto"/>
        <w:ind w:left="709" w:right="731"/>
        <w:jc w:val="center"/>
        <w:rPr>
          <w:rFonts w:ascii="Arial" w:hAnsi="Arial" w:cs="Arial"/>
          <w:b/>
          <w:bCs/>
          <w:sz w:val="22"/>
          <w:szCs w:val="22"/>
        </w:rPr>
      </w:pPr>
      <w:r w:rsidRPr="00A756B0">
        <w:rPr>
          <w:rFonts w:ascii="Arial" w:hAnsi="Arial" w:cs="Arial"/>
          <w:b/>
          <w:bCs/>
          <w:sz w:val="22"/>
          <w:szCs w:val="22"/>
        </w:rPr>
        <w:t xml:space="preserve">ΑΝΑΚΟΙΝΩΣΗ ΓΙΑ ΥΠΟΒΟΛΗ ΑΙΤΗΣΕΩΝ ΑΠΑΛΛΑΓΗΣ ΤΕΛΩΝ ΦΟΙΤΗΣΗΣ </w:t>
      </w:r>
    </w:p>
    <w:p w14:paraId="704FE49B" w14:textId="77777777" w:rsidR="00AB15B4" w:rsidRPr="00A756B0" w:rsidRDefault="00AB15B4" w:rsidP="00AB15B4">
      <w:pPr>
        <w:shd w:val="clear" w:color="auto" w:fill="FFFFFF"/>
        <w:spacing w:line="276" w:lineRule="auto"/>
        <w:ind w:left="709" w:right="731"/>
        <w:jc w:val="center"/>
        <w:rPr>
          <w:rFonts w:ascii="Arial" w:hAnsi="Arial" w:cs="Arial"/>
          <w:b/>
          <w:bCs/>
          <w:sz w:val="22"/>
          <w:szCs w:val="22"/>
        </w:rPr>
      </w:pPr>
      <w:r w:rsidRPr="00A756B0">
        <w:rPr>
          <w:rFonts w:ascii="Arial" w:hAnsi="Arial" w:cs="Arial"/>
          <w:b/>
          <w:bCs/>
          <w:sz w:val="22"/>
          <w:szCs w:val="22"/>
        </w:rPr>
        <w:t>ΓΙΑ ΤΟ ΑΚΑΔΗΜΑΪΚΟ ΕΤΟΣ 202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A756B0">
        <w:rPr>
          <w:rFonts w:ascii="Arial" w:hAnsi="Arial" w:cs="Arial"/>
          <w:b/>
          <w:bCs/>
          <w:sz w:val="22"/>
          <w:szCs w:val="22"/>
        </w:rPr>
        <w:t>-202</w:t>
      </w:r>
      <w:r>
        <w:rPr>
          <w:rFonts w:ascii="Arial" w:hAnsi="Arial" w:cs="Arial"/>
          <w:b/>
          <w:bCs/>
          <w:sz w:val="22"/>
          <w:szCs w:val="22"/>
        </w:rPr>
        <w:t>6</w:t>
      </w:r>
    </w:p>
    <w:p w14:paraId="4401FA21" w14:textId="77777777" w:rsidR="00AB15B4" w:rsidRPr="00A756B0" w:rsidRDefault="00AB15B4" w:rsidP="00AB15B4">
      <w:pPr>
        <w:ind w:left="360" w:right="641"/>
        <w:jc w:val="center"/>
        <w:rPr>
          <w:rFonts w:ascii="Arial" w:hAnsi="Arial" w:cs="Arial"/>
          <w:b/>
          <w:szCs w:val="24"/>
          <w:highlight w:val="yellow"/>
        </w:rPr>
      </w:pPr>
    </w:p>
    <w:p w14:paraId="1AE5AC84" w14:textId="77777777" w:rsidR="00AB15B4" w:rsidRPr="00A756B0" w:rsidRDefault="00AB15B4" w:rsidP="00AB15B4">
      <w:pPr>
        <w:shd w:val="clear" w:color="auto" w:fill="FFFFFF"/>
        <w:ind w:left="706" w:right="734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A756B0">
        <w:rPr>
          <w:rFonts w:asciiTheme="minorHAnsi" w:hAnsiTheme="minorHAnsi" w:cstheme="minorHAnsi"/>
          <w:bCs/>
          <w:color w:val="222222"/>
          <w:sz w:val="22"/>
          <w:szCs w:val="22"/>
        </w:rPr>
        <w:t xml:space="preserve">Στο πλαίσιο του ΠΜΣ </w:t>
      </w:r>
      <w:r w:rsidRPr="00A756B0">
        <w:rPr>
          <w:rFonts w:asciiTheme="minorHAnsi" w:hAnsiTheme="minorHAnsi" w:cstheme="minorHAnsi"/>
          <w:b/>
          <w:bCs/>
          <w:color w:val="222222"/>
          <w:sz w:val="22"/>
          <w:szCs w:val="22"/>
        </w:rPr>
        <w:t> </w:t>
      </w:r>
      <w:r w:rsidRPr="00A756B0">
        <w:rPr>
          <w:rFonts w:asciiTheme="minorHAnsi" w:hAnsiTheme="minorHAnsi" w:cstheme="minorHAnsi"/>
          <w:bCs/>
          <w:sz w:val="22"/>
          <w:szCs w:val="22"/>
        </w:rPr>
        <w:t xml:space="preserve">«Επιδημιολογία - Μεθοδολογία έρευνας στις </w:t>
      </w:r>
      <w:proofErr w:type="spellStart"/>
      <w:r w:rsidRPr="00A756B0">
        <w:rPr>
          <w:rFonts w:asciiTheme="minorHAnsi" w:hAnsiTheme="minorHAnsi" w:cstheme="minorHAnsi"/>
          <w:bCs/>
          <w:sz w:val="22"/>
          <w:szCs w:val="22"/>
        </w:rPr>
        <w:t>βιοϊατρικές</w:t>
      </w:r>
      <w:proofErr w:type="spellEnd"/>
      <w:r w:rsidRPr="00A756B0">
        <w:rPr>
          <w:rFonts w:asciiTheme="minorHAnsi" w:hAnsiTheme="minorHAnsi" w:cstheme="minorHAnsi"/>
          <w:bCs/>
          <w:sz w:val="22"/>
          <w:szCs w:val="22"/>
        </w:rPr>
        <w:t xml:space="preserve"> επιστήμες,  την κλινική πράξη και τη δημόσια υγεία» της </w:t>
      </w:r>
      <w:r w:rsidRPr="00A756B0">
        <w:rPr>
          <w:rFonts w:asciiTheme="minorHAnsi" w:hAnsiTheme="minorHAnsi" w:cstheme="minorHAnsi"/>
          <w:color w:val="222222"/>
          <w:sz w:val="22"/>
          <w:szCs w:val="22"/>
        </w:rPr>
        <w:t>Ιατρικής Σχολής του Εθνικού και Καποδιστριακού Πανεπιστημίου Αθηνών (ΕΚΠΑ), ανακοινώνεται ότι οι επιτυχόντες που έγιναν δεκτοί για φοίτηση στο ανωτέρω ΠΜΣ για το ακαδημαϊκό έτος 202</w:t>
      </w:r>
      <w:r>
        <w:rPr>
          <w:rFonts w:asciiTheme="minorHAnsi" w:hAnsiTheme="minorHAnsi" w:cstheme="minorHAnsi"/>
          <w:color w:val="222222"/>
          <w:sz w:val="22"/>
          <w:szCs w:val="22"/>
        </w:rPr>
        <w:t>5</w:t>
      </w:r>
      <w:r w:rsidRPr="00A756B0">
        <w:rPr>
          <w:rFonts w:asciiTheme="minorHAnsi" w:hAnsiTheme="minorHAnsi" w:cstheme="minorHAnsi"/>
          <w:color w:val="222222"/>
          <w:sz w:val="22"/>
          <w:szCs w:val="22"/>
        </w:rPr>
        <w:t>-202</w:t>
      </w:r>
      <w:r>
        <w:rPr>
          <w:rFonts w:asciiTheme="minorHAnsi" w:hAnsiTheme="minorHAnsi" w:cstheme="minorHAnsi"/>
          <w:color w:val="222222"/>
          <w:sz w:val="22"/>
          <w:szCs w:val="22"/>
        </w:rPr>
        <w:t>6</w:t>
      </w:r>
      <w:r w:rsidRPr="00A756B0">
        <w:rPr>
          <w:rFonts w:asciiTheme="minorHAnsi" w:hAnsiTheme="minorHAnsi" w:cstheme="minorHAnsi"/>
          <w:color w:val="222222"/>
          <w:sz w:val="22"/>
          <w:szCs w:val="22"/>
        </w:rPr>
        <w:t xml:space="preserve"> μπορούν να υποβάλλουν, εφόσον πληρούν τις νόμιμες προϋποθέσεις, αίτηση απαλλαγής των τελών φοίτησης σύμφωνα με το άρθρο </w:t>
      </w:r>
      <w:bookmarkStart w:id="0" w:name="_Hlk115270638"/>
      <w:r w:rsidRPr="00A756B0">
        <w:rPr>
          <w:rFonts w:asciiTheme="minorHAnsi" w:hAnsiTheme="minorHAnsi" w:cstheme="minorHAnsi"/>
          <w:color w:val="222222"/>
          <w:sz w:val="22"/>
          <w:szCs w:val="22"/>
        </w:rPr>
        <w:t>86 του νόμου 4957/2022</w:t>
      </w:r>
      <w:bookmarkEnd w:id="0"/>
      <w:r w:rsidRPr="00A756B0">
        <w:rPr>
          <w:rFonts w:asciiTheme="minorHAnsi" w:hAnsiTheme="minorHAnsi" w:cstheme="minorHAnsi"/>
          <w:color w:val="222222"/>
          <w:sz w:val="22"/>
          <w:szCs w:val="22"/>
        </w:rPr>
        <w:t xml:space="preserve">. </w:t>
      </w:r>
    </w:p>
    <w:p w14:paraId="78180656" w14:textId="77777777" w:rsidR="00AB15B4" w:rsidRPr="007D2D67" w:rsidRDefault="00AB15B4" w:rsidP="00AB15B4">
      <w:pPr>
        <w:shd w:val="clear" w:color="auto" w:fill="FFFFFF"/>
        <w:ind w:left="706" w:right="734"/>
        <w:jc w:val="both"/>
        <w:rPr>
          <w:rFonts w:asciiTheme="minorHAnsi" w:hAnsiTheme="minorHAnsi" w:cstheme="minorHAnsi"/>
          <w:color w:val="222222"/>
          <w:sz w:val="22"/>
          <w:szCs w:val="22"/>
        </w:rPr>
      </w:pPr>
    </w:p>
    <w:p w14:paraId="4CB80EE6" w14:textId="77777777" w:rsidR="00AB15B4" w:rsidRPr="00A756B0" w:rsidRDefault="00AB15B4" w:rsidP="00AB15B4">
      <w:pPr>
        <w:shd w:val="clear" w:color="auto" w:fill="FFFFFF"/>
        <w:ind w:left="706" w:right="734"/>
        <w:jc w:val="both"/>
        <w:rPr>
          <w:rFonts w:asciiTheme="minorHAnsi" w:hAnsiTheme="minorHAnsi" w:cstheme="minorHAnsi"/>
          <w:sz w:val="22"/>
          <w:szCs w:val="22"/>
        </w:rPr>
      </w:pPr>
      <w:r w:rsidRPr="007D2D67">
        <w:rPr>
          <w:rFonts w:asciiTheme="minorHAnsi" w:hAnsiTheme="minorHAnsi" w:cstheme="minorHAnsi"/>
          <w:color w:val="222222"/>
          <w:sz w:val="22"/>
          <w:szCs w:val="22"/>
        </w:rPr>
        <w:t xml:space="preserve">Η υποβολή των αιτήσεων θα γίνει κατά το χρονικό διάστημα </w:t>
      </w:r>
      <w:r w:rsidRPr="007D2D67">
        <w:rPr>
          <w:rFonts w:asciiTheme="minorHAnsi" w:hAnsiTheme="minorHAnsi" w:cstheme="minorHAnsi"/>
          <w:color w:val="222222"/>
          <w:sz w:val="22"/>
          <w:szCs w:val="22"/>
          <w:u w:val="single"/>
        </w:rPr>
        <w:t>Δευτέρα 06</w:t>
      </w:r>
      <w:r w:rsidRPr="007D2D67">
        <w:rPr>
          <w:rFonts w:asciiTheme="minorHAnsi" w:hAnsiTheme="minorHAnsi" w:cstheme="minorHAnsi"/>
          <w:sz w:val="22"/>
          <w:szCs w:val="22"/>
          <w:u w:val="single"/>
        </w:rPr>
        <w:t xml:space="preserve"> Οκτωβρίου 2025 μέχρι και την </w:t>
      </w:r>
      <w:r w:rsidRPr="007D2D67">
        <w:rPr>
          <w:rFonts w:asciiTheme="minorHAnsi" w:hAnsiTheme="minorHAnsi" w:cstheme="minorHAnsi"/>
          <w:color w:val="222222"/>
          <w:sz w:val="22"/>
          <w:szCs w:val="22"/>
          <w:u w:val="single"/>
        </w:rPr>
        <w:t>Δευτέρα 27</w:t>
      </w:r>
      <w:r w:rsidRPr="007D2D67">
        <w:rPr>
          <w:rFonts w:asciiTheme="minorHAnsi" w:hAnsiTheme="minorHAnsi" w:cstheme="minorHAnsi"/>
          <w:sz w:val="22"/>
          <w:szCs w:val="22"/>
          <w:u w:val="single"/>
        </w:rPr>
        <w:t xml:space="preserve"> Οκτωβρίου 2025.</w:t>
      </w:r>
      <w:r w:rsidRPr="007D2D67">
        <w:rPr>
          <w:rFonts w:asciiTheme="minorHAnsi" w:hAnsiTheme="minorHAnsi" w:cstheme="minorHAnsi"/>
          <w:sz w:val="22"/>
          <w:szCs w:val="22"/>
        </w:rPr>
        <w:t xml:space="preserve">  </w:t>
      </w:r>
      <w:r w:rsidRPr="007D2D67">
        <w:rPr>
          <w:rFonts w:asciiTheme="minorHAnsi" w:hAnsiTheme="minorHAnsi" w:cstheme="minorHAnsi"/>
          <w:color w:val="222222"/>
          <w:sz w:val="22"/>
          <w:szCs w:val="22"/>
        </w:rPr>
        <w:t>Λεπτομέρειες για τη διαδικασία απαλλαγής τελών φοίτησης και τα σχετικά έγγραφα θα βρείτε και</w:t>
      </w:r>
      <w:r w:rsidRPr="00A756B0">
        <w:rPr>
          <w:rFonts w:asciiTheme="minorHAnsi" w:hAnsiTheme="minorHAnsi" w:cstheme="minorHAnsi"/>
          <w:color w:val="222222"/>
          <w:sz w:val="22"/>
          <w:szCs w:val="22"/>
        </w:rPr>
        <w:t xml:space="preserve"> στον </w:t>
      </w:r>
      <w:proofErr w:type="spellStart"/>
      <w:r w:rsidRPr="00A756B0">
        <w:rPr>
          <w:rFonts w:asciiTheme="minorHAnsi" w:hAnsiTheme="minorHAnsi" w:cstheme="minorHAnsi"/>
          <w:color w:val="222222"/>
          <w:sz w:val="22"/>
          <w:szCs w:val="22"/>
        </w:rPr>
        <w:t>ιστότοπο</w:t>
      </w:r>
      <w:proofErr w:type="spellEnd"/>
      <w:r w:rsidRPr="00A756B0">
        <w:rPr>
          <w:rFonts w:asciiTheme="minorHAnsi" w:hAnsiTheme="minorHAnsi" w:cstheme="minorHAnsi"/>
          <w:color w:val="222222"/>
          <w:sz w:val="22"/>
          <w:szCs w:val="22"/>
        </w:rPr>
        <w:t xml:space="preserve"> του ΠΜΣ </w:t>
      </w:r>
      <w:hyperlink r:id="rId8" w:history="1">
        <w:r w:rsidRPr="00A756B0">
          <w:rPr>
            <w:rFonts w:asciiTheme="minorHAnsi" w:eastAsia="Calibri" w:hAnsiTheme="minorHAnsi" w:cstheme="minorHAnsi"/>
            <w:color w:val="0000FF"/>
            <w:szCs w:val="22"/>
            <w:u w:val="single"/>
          </w:rPr>
          <w:t>www.dehems.med.uoa.gr/pms-epi</w:t>
        </w:r>
      </w:hyperlink>
      <w:r w:rsidRPr="00A756B0">
        <w:rPr>
          <w:rFonts w:asciiTheme="minorHAnsi" w:hAnsiTheme="minorHAnsi" w:cstheme="minorHAnsi"/>
          <w:sz w:val="22"/>
          <w:szCs w:val="22"/>
        </w:rPr>
        <w:t>.</w:t>
      </w:r>
    </w:p>
    <w:p w14:paraId="4C20588F" w14:textId="77777777" w:rsidR="00AB15B4" w:rsidRPr="00A756B0" w:rsidRDefault="00AB15B4" w:rsidP="00AB15B4">
      <w:pPr>
        <w:shd w:val="clear" w:color="auto" w:fill="FFFFFF"/>
        <w:ind w:left="709" w:right="73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0FF238F9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756B0">
        <w:rPr>
          <w:rFonts w:ascii="Calibri" w:eastAsia="Calibri" w:hAnsi="Calibri" w:cs="Calibri"/>
          <w:sz w:val="22"/>
          <w:szCs w:val="22"/>
          <w:lang w:eastAsia="en-US"/>
        </w:rPr>
        <w:t>Σύμφωνα με τον νόμο, π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 xml:space="preserve">ροϋπόθεση για τη χορήγηση του δικαιώματος δωρεάν φοίτησης είναι η πλήρωση προϋποθέσεων αριστείας κατά τον πρώτο κύκλο σπουδών, που αντιστοιχεί κατ’ ελάχιστον στην κατοχή βαθμού ίσου ή ανώτερου του </w:t>
      </w:r>
      <w:proofErr w:type="spellStart"/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>επτάμιση</w:t>
      </w:r>
      <w:proofErr w:type="spellEnd"/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 xml:space="preserve"> με άριστα στα δέκα (7,5/10).  Στη συνέχεια ο φοιτητής έχει δικαίωμα δωρεάν φοίτησης, εφόσον ισχύουν τα ακόλουθα κριτήρια:</w:t>
      </w:r>
    </w:p>
    <w:p w14:paraId="5A8065D2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ACF206E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α) 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αν ο αιτών δεν έχει συμπληρώσει το εικοστό έκτο (26ο) έτος της ηλικίας του και είναι άγαμος ή δεν έχει συνάψει σύμφωνο συμβίωσης,</w:t>
      </w: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έχει δικαίωμα δωρεάν φοίτησης εάν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ο μέσος όρος του αθροίσματος των φορολογητέων εισοδημάτων των δύο (2) τελευταίων οικονομικών ετών (φορολογικά έτη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και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 του </w:t>
      </w:r>
      <w:r w:rsidRPr="00A756B0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συνόλου των μελών της οικογένειας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του, δηλαδή του ίδιου του αιτούντος, των γονέων του, ανεξαρτήτως αν κάνουν κοινή ή χωριστή φορολογική δήλωση, και των αδελφών του έως είκοσι έξι (26) ετών, εφόσον είναι άγαμοι και έχουν ίδιο φορολογητέο εισόδημα κατά την έννοια του άρθρου 7 του ν. 4172/2013 (Α’ 167), δεν υπερβαίνει το εβδομήντα τοις εκατό (70%) του εθνικού διάμεσου διαθέσιμου ισοδύναμου εισοδήματος, σύμφωνα με τα πλέον πρόσφατα δημοσιευμένα στοιχεία της Ελληνικής Στατιστικής Αρχής (ΕΛ.ΣΤΑΤ.)</w:t>
      </w: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471BC818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FD81A09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756B0">
        <w:rPr>
          <w:rFonts w:ascii="Calibri" w:eastAsia="Calibri" w:hAnsi="Calibri" w:cs="Calibri"/>
          <w:sz w:val="22"/>
          <w:szCs w:val="22"/>
          <w:lang w:eastAsia="en-US"/>
        </w:rPr>
        <w:t xml:space="preserve">β) 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 xml:space="preserve">αν ο αιτών έχει συμπληρώσει το εικοστό έκτο (26ο) έτος της ηλικίας του,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και είναι άγαμος ή δεν έχει συνάψει σύμφωνο συμβίωσης</w:t>
      </w:r>
      <w:r w:rsidRPr="00A756B0">
        <w:rPr>
          <w:rFonts w:ascii="Calibri" w:eastAsia="Calibri" w:hAnsi="Calibri" w:cs="Calibri"/>
          <w:sz w:val="22"/>
          <w:szCs w:val="22"/>
          <w:lang w:eastAsia="en-US"/>
        </w:rPr>
        <w:t xml:space="preserve"> έχει δικαίωμα δωρεάν φοίτησης εάν 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 xml:space="preserve">ο μέσος όρος του ατομικού φορολογητέου εισοδήματος του των δύο (2) τελευταίων οικονομικών ετών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(φορολογικά έτη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και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>δεν υπερβαίνει το εκατό τοις εκατό (100%) του εθνικού διάμεσου διαθέσιμου ισοδύναμου εισοδήματος, σύμφωνα με τα πλέον πρόσφατα δημοσιευμένα στοιχεία της ΕΛ.ΣΤΑΤ</w:t>
      </w:r>
    </w:p>
    <w:p w14:paraId="706B9286" w14:textId="77777777" w:rsidR="00AB15B4" w:rsidRPr="00A756B0" w:rsidRDefault="00AB15B4" w:rsidP="00AB15B4">
      <w:pPr>
        <w:autoSpaceDE w:val="0"/>
        <w:autoSpaceDN w:val="0"/>
        <w:adjustRightInd w:val="0"/>
        <w:ind w:left="709" w:right="610" w:firstLine="142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69E114EA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γ)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αν ο αιτών είναι έγγαμος ή έχει συνάψει σύμφωνο συμβίωσης </w:t>
      </w: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έχει δικαίωμα δωρεάν φοίτησης εάν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ο μέσος όρος του αθροίσματος του φορολογητέου εισοδήματος των δύο (2) τελευταίων οικονομικών ετών (φορολογικά έτη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και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του ιδίου και του ή της συζύγου ή </w:t>
      </w:r>
      <w:proofErr w:type="spellStart"/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συμβιούντος</w:t>
      </w:r>
      <w:proofErr w:type="spellEnd"/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του, ανεξαρτήτως αν υποβάλλουν κοινή ή χωριστή φορολογική δήλωση, δεν υπερβαίνει το εκατό τοις εκατό (100%) του εθνικού διάμεσου διαθέσιμου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ισοδύναμου εισοδήματος, σύμφωνα με τα πλέον πρόσφατα δημοσιευμένα στοιχεία της ΕΛ.ΣΤΑΤ.</w:t>
      </w:r>
    </w:p>
    <w:p w14:paraId="7AEC471F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571629A" w14:textId="77777777" w:rsidR="00AB15B4" w:rsidRPr="00A756B0" w:rsidRDefault="00AB15B4" w:rsidP="00AB15B4">
      <w:pPr>
        <w:autoSpaceDE w:val="0"/>
        <w:autoSpaceDN w:val="0"/>
        <w:adjustRightInd w:val="0"/>
        <w:ind w:left="709" w:right="751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δ) αν ο αιτών δεν έχει συμπληρώσει το εικοστό έκτο (26ο) έτος της ηλικίας του και είναι τέκνο </w:t>
      </w:r>
      <w:proofErr w:type="spellStart"/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τρίτεκνης</w:t>
      </w:r>
      <w:proofErr w:type="spellEnd"/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ή πολύτεκνης οικογένειας ή τέκνο άγαμου γονέα ή ορφανός τουλάχιστον από έναν (1) γονέα ή άτομο με αναπηρία ή μέλος νοικοκυριού με άτομο με αναπηρία δύναται να αιτηθεί την απαλλαγή κατά το ήμισυ (50%) από την υποχρέωση καταβολής τελών φοίτησης, εφόσον ο μέσος όρος του αθροίσματος των φορολογητέων εισοδημάτων των δύο (2) τελευταίων οικονομικών ετών (φορολογικά έτη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και 202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του </w:t>
      </w:r>
      <w:r w:rsidRPr="00A756B0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συνόλου των μελών της οικογένειας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του, δηλαδή του ίδιου του αιτούντος, των γονέων του, ανεξαρτήτως αν κάνουν κοινή ή χωριστή φορολογική δήλωση, και των αδελφών του έως είκοσι έξι (26) ετών, εφόσον είναι άγαμοι και έχουν ίδιο φορολογητέο εισόδημα κατά την έννοια του άρθρου 7 του ν. 4172/2013 (Α’ 167), υπερβαίνει το εβδομήντα τοις εκατό (70%) και δεν υπερβαίνει το εκατό τοις εκατό (100%) του εθνικού διάμεσου διαθέσιμου ισοδύναμου εισοδήματος.</w:t>
      </w:r>
    </w:p>
    <w:p w14:paraId="79E08EF9" w14:textId="77777777" w:rsidR="00AB15B4" w:rsidRPr="00A756B0" w:rsidRDefault="00AB15B4" w:rsidP="00AB15B4">
      <w:pPr>
        <w:autoSpaceDE w:val="0"/>
        <w:autoSpaceDN w:val="0"/>
        <w:adjustRightInd w:val="0"/>
        <w:ind w:left="709" w:right="751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6D9EF47" w14:textId="77777777" w:rsidR="00AB15B4" w:rsidRPr="00A756B0" w:rsidRDefault="00AB15B4" w:rsidP="00AB15B4">
      <w:pPr>
        <w:autoSpaceDE w:val="0"/>
        <w:autoSpaceDN w:val="0"/>
        <w:adjustRightInd w:val="0"/>
        <w:ind w:left="709" w:right="751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Η απαλλαγή αυτή παρέχεται για τη συμμετοχή σε ένα μόνο Π.Μ.Σ.. Σε κάθε περίπτωση, οι απαλλασσόμενοι φοιτητές δεν ξεπερνούν το ποσοστό του τριάντα τοις εκατό (30%) του συνολικού αριθμού των φοιτητών που εισάγονται στο Π.Μ.Σ.. Αν οι δικαιούχοι υπερβαίνουν το ποσοστό αυτό, επιλέγονται με σειρά κατάταξης ξεκινώντας από αυτούς που έχουν το μικρότερο εισόδημα.  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>Δεν δικαιούνται απαλλαγής όσοι λαμβάνουν υποτροφία από άλλη πηγή.</w:t>
      </w:r>
    </w:p>
    <w:p w14:paraId="61BD4458" w14:textId="77777777" w:rsidR="00AB15B4" w:rsidRPr="00A756B0" w:rsidRDefault="00AB15B4" w:rsidP="00AB15B4">
      <w:pPr>
        <w:autoSpaceDE w:val="0"/>
        <w:autoSpaceDN w:val="0"/>
        <w:adjustRightInd w:val="0"/>
        <w:ind w:left="709" w:right="751"/>
        <w:jc w:val="both"/>
        <w:rPr>
          <w:rFonts w:ascii="Calibri" w:eastAsia="Calibri" w:hAnsi="Calibri" w:cs="Calibri"/>
          <w:sz w:val="22"/>
          <w:szCs w:val="22"/>
          <w:highlight w:val="yellow"/>
          <w:lang w:eastAsia="en-US"/>
        </w:rPr>
      </w:pPr>
    </w:p>
    <w:p w14:paraId="34F3BDBC" w14:textId="77777777" w:rsidR="00AB15B4" w:rsidRPr="00A756B0" w:rsidRDefault="00AB15B4" w:rsidP="00AB15B4">
      <w:pPr>
        <w:autoSpaceDE w:val="0"/>
        <w:autoSpaceDN w:val="0"/>
        <w:adjustRightInd w:val="0"/>
        <w:ind w:left="709" w:right="985"/>
        <w:jc w:val="both"/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</w:pPr>
      <w:r w:rsidRPr="00A756B0">
        <w:rPr>
          <w:rFonts w:asciiTheme="minorHAnsi" w:hAnsiTheme="minorHAnsi" w:cstheme="minorHAnsi"/>
          <w:sz w:val="22"/>
          <w:szCs w:val="22"/>
          <w:shd w:val="clear" w:color="auto" w:fill="FFFFFF"/>
        </w:rPr>
        <w:t>Σύμφωνα με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την</w:t>
      </w:r>
      <w:r w:rsidRPr="00A756B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C836F1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Υπουργική Απόφαση 46905/Ζ1/30.04.2025 (ΑΔΑ:9ΙΦΩ46ΝΚΠΔ-Υ9Σ), </w:t>
      </w:r>
      <w:r w:rsidRPr="00A756B0">
        <w:rPr>
          <w:rFonts w:asciiTheme="minorHAnsi" w:hAnsiTheme="minorHAnsi" w:cstheme="minorHAnsi"/>
          <w:sz w:val="22"/>
          <w:szCs w:val="22"/>
          <w:shd w:val="clear" w:color="auto" w:fill="FFFFFF"/>
        </w:rPr>
        <w:t>το ποσό που αντιστοιχεί στο εθνικό διάμεσο διαθέσιμο ισοδύναμο εισόδημα για τη χορήγηση δικαιώματος δωρεάν φοίτησης σε Πρόγραμμα Μεταπτυχιακών Σπουδών Α.Ε.Ι. κατά το ακαδημαϊκό έτος 202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5</w:t>
      </w:r>
      <w:r w:rsidRPr="00A756B0">
        <w:rPr>
          <w:rFonts w:asciiTheme="minorHAnsi" w:hAnsiTheme="minorHAnsi" w:cstheme="minorHAnsi"/>
          <w:sz w:val="22"/>
          <w:szCs w:val="22"/>
          <w:shd w:val="clear" w:color="auto" w:fill="FFFFFF"/>
        </w:rPr>
        <w:t>-202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6</w:t>
      </w:r>
      <w:r w:rsidRPr="00A756B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ανέρχεται για μεν το ατομικό φορολογητέο εισόδημα </w:t>
      </w:r>
      <w:r w:rsidRPr="009231A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σε δέκα χιλιάδες οκτακόσια πενήντα ευρώ </w:t>
      </w:r>
      <w:r w:rsidRPr="009231A8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(10.850,00 €)</w:t>
      </w:r>
      <w:r w:rsidRPr="009231A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9231A8">
        <w:rPr>
          <w:rFonts w:asciiTheme="minorHAnsi" w:eastAsia="Calibri" w:hAnsiTheme="minorHAnsi" w:cstheme="minorHAnsi"/>
          <w:sz w:val="22"/>
          <w:szCs w:val="22"/>
          <w:lang w:eastAsia="en-US"/>
        </w:rPr>
        <w:t>(100% του εθνικού διάμεσου ισοδύναμου</w:t>
      </w: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διαθέσιμου εισοδήματος), και </w:t>
      </w:r>
      <w:r w:rsidRPr="002242C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σε επτά χιλιάδες πεντακόσια ενενήντα πέντε ευρώ </w:t>
      </w:r>
      <w:r w:rsidRPr="002242C3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(7.595,00 €)</w:t>
      </w:r>
      <w:r w:rsidRPr="002242C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για το φορολογητέο εισόδημα του συνόλου των μελών της οικογένειας</w:t>
      </w:r>
      <w:r w:rsidRPr="002242C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2242C3">
        <w:rPr>
          <w:rFonts w:asciiTheme="minorHAnsi" w:eastAsiaTheme="minorHAnsi" w:hAnsiTheme="minorHAnsi" w:cstheme="minorHAnsi"/>
          <w:sz w:val="22"/>
          <w:szCs w:val="22"/>
          <w:lang w:eastAsia="en-US"/>
        </w:rPr>
        <w:t>(70% του εθνικού διάμεσου ισοδύναμου διαθέσιμου εισοδήματος</w:t>
      </w:r>
      <w:r w:rsidRPr="00A756B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). </w:t>
      </w:r>
    </w:p>
    <w:p w14:paraId="05C2A001" w14:textId="77777777" w:rsidR="00AB15B4" w:rsidRPr="00A756B0" w:rsidRDefault="00AB15B4" w:rsidP="00AB15B4">
      <w:pPr>
        <w:shd w:val="clear" w:color="auto" w:fill="FFFFFF"/>
        <w:ind w:left="709" w:right="893"/>
        <w:jc w:val="both"/>
        <w:rPr>
          <w:rFonts w:ascii="Calibri" w:hAnsi="Calibri" w:cs="Calibri"/>
          <w:b/>
          <w:color w:val="222222"/>
          <w:sz w:val="22"/>
          <w:szCs w:val="22"/>
          <w:highlight w:val="yellow"/>
        </w:rPr>
      </w:pPr>
    </w:p>
    <w:p w14:paraId="1680FD83" w14:textId="77777777" w:rsidR="00AB15B4" w:rsidRPr="00A756B0" w:rsidRDefault="00AB15B4" w:rsidP="00AB15B4">
      <w:pPr>
        <w:shd w:val="clear" w:color="auto" w:fill="FFFFFF"/>
        <w:ind w:left="709" w:right="731"/>
        <w:jc w:val="both"/>
        <w:rPr>
          <w:rFonts w:ascii="Calibri" w:hAnsi="Calibri" w:cs="Calibri"/>
          <w:color w:val="222222"/>
          <w:sz w:val="22"/>
          <w:szCs w:val="22"/>
        </w:rPr>
      </w:pPr>
      <w:r w:rsidRPr="00A756B0">
        <w:rPr>
          <w:rFonts w:ascii="Calibri" w:hAnsi="Calibri" w:cs="Calibri"/>
          <w:b/>
          <w:color w:val="222222"/>
          <w:sz w:val="22"/>
          <w:szCs w:val="22"/>
        </w:rPr>
        <w:t>ΑΠΑΡΑΙΤΗΤΑ ΔΙΚΑΙΟΛΟΓΗΤΙΚΑ</w:t>
      </w:r>
    </w:p>
    <w:p w14:paraId="6D8A5870" w14:textId="77777777" w:rsidR="00AB15B4" w:rsidRPr="00791542" w:rsidRDefault="00AB15B4" w:rsidP="00AB15B4">
      <w:pPr>
        <w:shd w:val="clear" w:color="auto" w:fill="FFFFFF"/>
        <w:ind w:left="709" w:right="731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A756B0">
        <w:rPr>
          <w:rFonts w:ascii="Calibri" w:hAnsi="Calibri" w:cs="Calibri"/>
          <w:color w:val="222222"/>
          <w:sz w:val="22"/>
          <w:szCs w:val="22"/>
        </w:rPr>
        <w:t xml:space="preserve">Οι ενδιαφερόμενοι καλούνται να υποβάλλουν τα ακόλουθα δικαιολογητικά στην Γραμματεία του ΠΜΣ ηλεκτρονικά στο </w:t>
      </w:r>
      <w:r w:rsidRPr="00A756B0">
        <w:rPr>
          <w:rFonts w:ascii="Calibri" w:hAnsi="Calibri" w:cs="Calibri"/>
          <w:color w:val="222222"/>
          <w:sz w:val="22"/>
          <w:szCs w:val="22"/>
          <w:lang w:val="en-US"/>
        </w:rPr>
        <w:t>e</w:t>
      </w:r>
      <w:r w:rsidRPr="00A756B0">
        <w:rPr>
          <w:rFonts w:ascii="Calibri" w:hAnsi="Calibri" w:cs="Calibri"/>
          <w:color w:val="222222"/>
          <w:sz w:val="22"/>
          <w:szCs w:val="22"/>
        </w:rPr>
        <w:t>-</w:t>
      </w:r>
      <w:r w:rsidRPr="00A756B0">
        <w:rPr>
          <w:rFonts w:ascii="Calibri" w:hAnsi="Calibri" w:cs="Calibri"/>
          <w:color w:val="222222"/>
          <w:sz w:val="22"/>
          <w:szCs w:val="22"/>
          <w:lang w:val="en-US"/>
        </w:rPr>
        <w:t>mail</w:t>
      </w:r>
      <w:r w:rsidRPr="00A756B0"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791542">
        <w:rPr>
          <w:rFonts w:asciiTheme="minorHAnsi" w:hAnsiTheme="minorHAnsi" w:cstheme="minorHAnsi"/>
          <w:color w:val="222222"/>
          <w:sz w:val="22"/>
          <w:szCs w:val="22"/>
        </w:rPr>
        <w:t>(</w:t>
      </w:r>
      <w:hyperlink r:id="rId9" w:history="1"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  <w:lang w:val="en-US"/>
          </w:rPr>
          <w:t>mscepi</w:t>
        </w:r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@</w:t>
        </w:r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  <w:lang w:val="en-US"/>
          </w:rPr>
          <w:t>med</w:t>
        </w:r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.</w:t>
        </w:r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  <w:lang w:val="en-US"/>
          </w:rPr>
          <w:t>uoa</w:t>
        </w:r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.</w:t>
        </w:r>
        <w:r w:rsidRPr="00791542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  <w:lang w:val="en-US"/>
          </w:rPr>
          <w:t>gr</w:t>
        </w:r>
      </w:hyperlink>
      <w:r w:rsidRPr="00791542">
        <w:rPr>
          <w:rFonts w:asciiTheme="minorHAnsi" w:hAnsiTheme="minorHAnsi" w:cstheme="minorHAnsi"/>
          <w:color w:val="222222"/>
          <w:sz w:val="22"/>
          <w:szCs w:val="22"/>
        </w:rPr>
        <w:t>):</w:t>
      </w:r>
    </w:p>
    <w:p w14:paraId="6F6FB653" w14:textId="77777777" w:rsidR="00AB15B4" w:rsidRPr="00791542" w:rsidRDefault="00AB15B4" w:rsidP="00AB15B4">
      <w:pPr>
        <w:shd w:val="clear" w:color="auto" w:fill="FFFFFF"/>
        <w:ind w:left="709" w:right="731"/>
        <w:jc w:val="both"/>
        <w:rPr>
          <w:rFonts w:asciiTheme="minorHAnsi" w:hAnsiTheme="minorHAnsi" w:cstheme="minorHAnsi"/>
          <w:color w:val="222222"/>
          <w:sz w:val="22"/>
          <w:szCs w:val="22"/>
        </w:rPr>
      </w:pPr>
    </w:p>
    <w:p w14:paraId="2BB26EE3" w14:textId="77777777" w:rsidR="00AB15B4" w:rsidRPr="00A756B0" w:rsidRDefault="00AB15B4" w:rsidP="00AB15B4">
      <w:pPr>
        <w:numPr>
          <w:ilvl w:val="0"/>
          <w:numId w:val="7"/>
        </w:numPr>
        <w:autoSpaceDE w:val="0"/>
        <w:autoSpaceDN w:val="0"/>
        <w:adjustRightInd w:val="0"/>
        <w:ind w:right="751"/>
        <w:contextualSpacing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Αίτηση του φοιτητή, η οποία επέχει θέση υπεύθυνης δήλωσης (συνημμένη).  </w:t>
      </w:r>
      <w:r w:rsidRPr="00A756B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Η αίτηση θα πρέπει να έχει βεβαιωθεί ψηφιακά από το </w:t>
      </w:r>
      <w:proofErr w:type="spellStart"/>
      <w:r w:rsidRPr="00A756B0">
        <w:rPr>
          <w:rFonts w:asciiTheme="minorHAnsi" w:eastAsia="Calibri" w:hAnsiTheme="minorHAnsi" w:cstheme="minorHAnsi"/>
          <w:b/>
          <w:bCs/>
          <w:sz w:val="22"/>
          <w:szCs w:val="22"/>
          <w:lang w:val="en-US" w:eastAsia="en-US"/>
        </w:rPr>
        <w:t>govgr</w:t>
      </w:r>
      <w:proofErr w:type="spellEnd"/>
      <w:r w:rsidRPr="00A756B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(Ψηφιακή βεβαίωση εγγράφου)</w:t>
      </w:r>
    </w:p>
    <w:p w14:paraId="7754C11F" w14:textId="77777777" w:rsidR="00AB15B4" w:rsidRPr="00A756B0" w:rsidRDefault="00AB15B4" w:rsidP="00AB15B4">
      <w:pPr>
        <w:autoSpaceDE w:val="0"/>
        <w:autoSpaceDN w:val="0"/>
        <w:adjustRightInd w:val="0"/>
        <w:ind w:left="360" w:right="751"/>
        <w:jc w:val="both"/>
        <w:rPr>
          <w:rFonts w:asciiTheme="minorHAnsi" w:hAnsiTheme="minorHAnsi" w:cstheme="minorHAnsi"/>
          <w:b/>
          <w:bCs/>
        </w:rPr>
      </w:pPr>
    </w:p>
    <w:p w14:paraId="0981A71E" w14:textId="77777777" w:rsidR="00AB15B4" w:rsidRPr="00952896" w:rsidRDefault="00AB15B4" w:rsidP="00AB15B4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left="709" w:right="610" w:hanging="425"/>
        <w:contextualSpacing/>
        <w:jc w:val="both"/>
        <w:rPr>
          <w:rFonts w:asciiTheme="minorHAnsi" w:eastAsia="Calibri" w:hAnsiTheme="minorHAnsi" w:cstheme="minorHAnsi"/>
          <w:b/>
          <w:bCs/>
          <w:i/>
          <w:iCs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α)</w:t>
      </w: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</w:t>
      </w:r>
      <w:r w:rsidRPr="00A756B0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αν ο αιτών δεν έχει συμπληρώσει το εικοστό έκτο (26ο) έτος της ηλικίας του και είναι άγαμος ή δεν έχει συνάψει σύμφωνο </w:t>
      </w:r>
      <w:r w:rsidRPr="00952896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συμβίωσης</w:t>
      </w:r>
      <w:r w:rsidRPr="0095289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952896">
        <w:rPr>
          <w:rFonts w:asciiTheme="minorHAnsi" w:eastAsiaTheme="minorHAnsi" w:hAnsiTheme="minorHAnsi" w:cstheme="minorHAnsi"/>
          <w:i/>
          <w:iCs/>
          <w:sz w:val="22"/>
          <w:szCs w:val="22"/>
          <w:lang w:eastAsia="en-US"/>
        </w:rPr>
        <w:t>(</w:t>
      </w:r>
      <w:r>
        <w:rPr>
          <w:rFonts w:asciiTheme="minorHAnsi" w:eastAsiaTheme="minorHAnsi" w:hAnsiTheme="minorHAnsi" w:cstheme="minorHAnsi"/>
          <w:i/>
          <w:iCs/>
          <w:sz w:val="22"/>
          <w:szCs w:val="22"/>
          <w:lang w:eastAsia="en-US"/>
        </w:rPr>
        <w:t>ω</w:t>
      </w:r>
      <w:r w:rsidRPr="00952896">
        <w:rPr>
          <w:rFonts w:asciiTheme="minorHAnsi" w:eastAsiaTheme="minorHAnsi" w:hAnsiTheme="minorHAnsi" w:cstheme="minorHAnsi"/>
          <w:i/>
          <w:iCs/>
          <w:sz w:val="22"/>
          <w:szCs w:val="22"/>
          <w:lang w:eastAsia="en-US"/>
        </w:rPr>
        <w:t>ς ημερομηνία γέννησης θεωρείται η 31η Δεκεμβρίου του έτους γέννησης)</w:t>
      </w:r>
      <w:r w:rsidRPr="00952896">
        <w:rPr>
          <w:rFonts w:ascii="Calibri" w:eastAsiaTheme="minorHAnsi" w:hAnsi="Calibri" w:cs="Calibri"/>
          <w:i/>
          <w:iCs/>
          <w:sz w:val="22"/>
          <w:szCs w:val="22"/>
          <w:lang w:eastAsia="en-US"/>
        </w:rPr>
        <w:t xml:space="preserve">                                </w:t>
      </w:r>
    </w:p>
    <w:p w14:paraId="4DF4F041" w14:textId="77777777" w:rsidR="00AB15B4" w:rsidRDefault="00AB15B4" w:rsidP="00AB15B4">
      <w:pPr>
        <w:autoSpaceDE w:val="0"/>
        <w:autoSpaceDN w:val="0"/>
        <w:adjustRightInd w:val="0"/>
        <w:spacing w:after="200" w:line="276" w:lineRule="auto"/>
        <w:ind w:left="709" w:right="610"/>
        <w:contextualSpacing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lastRenderedPageBreak/>
        <w:t xml:space="preserve">Αντίγραφα των δηλώσεων E1 και των εκκαθαριστικών </w:t>
      </w:r>
      <w:r w:rsidRPr="00A756B0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(συμπεριλαμβανομένου του εκκαθαριστικού ΕΝΦΙΑ),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 xml:space="preserve"> του συνόλου των μελών της οικογένειας του αιτούντος την απαλλαγή από τα τέλη φοίτησης, ήτοι του ίδιου του αιτούντος, των γονέων του, ανεξαρτήτως αν κάνουν κοινή ή χωριστή φορολογική δήλωση, και των αδελφών του έως είκοσι έξι (26) ετών, εφόσον είναι άγαμοι και έχουν ίδιο φορολογητέο εισόδημα κατά την έννοια του άρθρου 7 του ν. 4172/2013 (Α’ 167), των δύο τελευταίων οικονομικών ετών για τα οποία, κατά το χρόνο της επιλογής στο Π.Μ.Σ. έχει ολοκληρωθεί η εκκαθάριση φόρου, σύμφωνα με όσα ορίζονται στον Κώδικα Φορολογίας Εισοδήματος. Σε περίπτωση διαζευγμένων γονέων, προσκομίζει τη δήλωση Ε1 και το εκκαθαριστικό του γονέα στον οποίο ο αιτών είναι καταχωρημένος ως εξαρτώμενο μέλος (όπως ο όρος προσδιορίζεται στον Κώδικα Φορολογίας Εισοδήματος) ή ήταν καταχωρημένος πριν την υποβολή φορολογικής δήλωσης αυτοτελώς.</w:t>
      </w:r>
    </w:p>
    <w:p w14:paraId="48B1DCF5" w14:textId="77777777" w:rsidR="00AB15B4" w:rsidRPr="00A756B0" w:rsidRDefault="00AB15B4" w:rsidP="00AB15B4">
      <w:pPr>
        <w:autoSpaceDE w:val="0"/>
        <w:autoSpaceDN w:val="0"/>
        <w:adjustRightInd w:val="0"/>
        <w:spacing w:after="200" w:line="276" w:lineRule="auto"/>
        <w:ind w:left="709" w:right="610"/>
        <w:contextualSpacing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A7679B2" w14:textId="77777777" w:rsidR="00AB15B4" w:rsidRPr="00952896" w:rsidRDefault="00AB15B4" w:rsidP="00AB15B4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left="709" w:right="610" w:hanging="425"/>
        <w:contextualSpacing/>
        <w:jc w:val="both"/>
        <w:rPr>
          <w:rFonts w:asciiTheme="minorHAnsi" w:eastAsia="Calibri" w:hAnsiTheme="minorHAnsi" w:cstheme="minorHAnsi"/>
          <w:b/>
          <w:bCs/>
          <w:i/>
          <w:iCs/>
          <w:sz w:val="22"/>
          <w:szCs w:val="22"/>
          <w:lang w:eastAsia="en-US"/>
        </w:rPr>
      </w:pPr>
      <w:r w:rsidRPr="00A756B0">
        <w:rPr>
          <w:rFonts w:asciiTheme="minorHAnsi" w:hAnsiTheme="minorHAnsi" w:cstheme="minorHAnsi"/>
          <w:b/>
          <w:bCs/>
        </w:rPr>
        <w:t xml:space="preserve">β) </w:t>
      </w:r>
      <w:r w:rsidRPr="00D35FF0">
        <w:rPr>
          <w:rFonts w:asciiTheme="minorHAnsi" w:hAnsiTheme="minorHAnsi" w:cstheme="minorHAnsi"/>
          <w:b/>
          <w:bCs/>
          <w:sz w:val="22"/>
          <w:szCs w:val="22"/>
        </w:rPr>
        <w:t>α</w:t>
      </w:r>
      <w:r w:rsidRPr="00D35FF0">
        <w:rPr>
          <w:rFonts w:asciiTheme="minorHAnsi" w:eastAsiaTheme="minorHAnsi" w:hAnsiTheme="minorHAnsi" w:cstheme="minorHAnsi"/>
          <w:b/>
          <w:bCs/>
          <w:sz w:val="22"/>
          <w:szCs w:val="22"/>
        </w:rPr>
        <w:t>ν ο αιτών έχει συμπληρώσει το εικοστό έκτο (26ο) έτος της ηλικίας του, και είναι άγαμος ή δεν έχει συνάψει σύμφωνο συμβίωσης</w:t>
      </w:r>
      <w:r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</w:t>
      </w:r>
      <w:r w:rsidRPr="00952896">
        <w:rPr>
          <w:rFonts w:asciiTheme="minorHAnsi" w:eastAsiaTheme="minorHAnsi" w:hAnsiTheme="minorHAnsi" w:cstheme="minorHAnsi"/>
          <w:i/>
          <w:iCs/>
          <w:sz w:val="22"/>
          <w:szCs w:val="22"/>
          <w:lang w:eastAsia="en-US"/>
        </w:rPr>
        <w:t>(</w:t>
      </w:r>
      <w:r>
        <w:rPr>
          <w:rFonts w:asciiTheme="minorHAnsi" w:eastAsiaTheme="minorHAnsi" w:hAnsiTheme="minorHAnsi" w:cstheme="minorHAnsi"/>
          <w:i/>
          <w:iCs/>
          <w:sz w:val="22"/>
          <w:szCs w:val="22"/>
          <w:lang w:eastAsia="en-US"/>
        </w:rPr>
        <w:t>ω</w:t>
      </w:r>
      <w:r w:rsidRPr="00952896">
        <w:rPr>
          <w:rFonts w:asciiTheme="minorHAnsi" w:eastAsiaTheme="minorHAnsi" w:hAnsiTheme="minorHAnsi" w:cstheme="minorHAnsi"/>
          <w:i/>
          <w:iCs/>
          <w:sz w:val="22"/>
          <w:szCs w:val="22"/>
          <w:lang w:eastAsia="en-US"/>
        </w:rPr>
        <w:t>ς ημερομηνία γέννησης θεωρείται η 31η Δεκεμβρίου του έτους γέννησης)</w:t>
      </w:r>
      <w:r w:rsidRPr="00952896">
        <w:rPr>
          <w:rFonts w:ascii="Calibri" w:eastAsiaTheme="minorHAnsi" w:hAnsi="Calibri" w:cs="Calibri"/>
          <w:i/>
          <w:iCs/>
          <w:sz w:val="22"/>
          <w:szCs w:val="22"/>
          <w:lang w:eastAsia="en-US"/>
        </w:rPr>
        <w:t xml:space="preserve">                                </w:t>
      </w:r>
    </w:p>
    <w:p w14:paraId="5E278192" w14:textId="77777777" w:rsidR="00AB15B4" w:rsidRPr="00D35FF0" w:rsidRDefault="00AB15B4" w:rsidP="00AB15B4">
      <w:pPr>
        <w:autoSpaceDE w:val="0"/>
        <w:autoSpaceDN w:val="0"/>
        <w:adjustRightInd w:val="0"/>
        <w:ind w:left="709" w:right="566"/>
        <w:rPr>
          <w:rFonts w:asciiTheme="minorHAnsi" w:eastAsiaTheme="minorHAnsi" w:hAnsiTheme="minorHAnsi" w:cstheme="minorHAnsi"/>
          <w:sz w:val="22"/>
          <w:szCs w:val="22"/>
        </w:rPr>
      </w:pPr>
      <w:r w:rsidRPr="00D35FF0">
        <w:rPr>
          <w:rFonts w:asciiTheme="minorHAnsi" w:hAnsiTheme="minorHAnsi" w:cstheme="minorHAnsi"/>
          <w:sz w:val="22"/>
          <w:szCs w:val="22"/>
        </w:rPr>
        <w:t xml:space="preserve">Αντίγραφα των δηλώσεων Ε1 και των εκκαθαριστικών </w:t>
      </w:r>
      <w:r w:rsidRPr="00D35FF0">
        <w:rPr>
          <w:rFonts w:asciiTheme="minorHAnsi" w:hAnsiTheme="minorHAnsi" w:cstheme="minorHAnsi"/>
          <w:b/>
          <w:sz w:val="22"/>
          <w:szCs w:val="22"/>
        </w:rPr>
        <w:t>(συμπεριλαμβανομένου του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35FF0">
        <w:rPr>
          <w:rFonts w:asciiTheme="minorHAnsi" w:hAnsiTheme="minorHAnsi" w:cstheme="minorHAnsi"/>
          <w:b/>
          <w:sz w:val="22"/>
          <w:szCs w:val="22"/>
        </w:rPr>
        <w:t>εκκαθαριστικού ΕΝΦΙΑ)</w:t>
      </w:r>
      <w:r w:rsidRPr="00D35FF0">
        <w:rPr>
          <w:rFonts w:asciiTheme="minorHAnsi" w:hAnsiTheme="minorHAnsi" w:cstheme="minorHAnsi"/>
          <w:sz w:val="22"/>
          <w:szCs w:val="22"/>
        </w:rPr>
        <w:t xml:space="preserve"> </w:t>
      </w:r>
      <w:r w:rsidRPr="00D35FF0">
        <w:rPr>
          <w:rFonts w:asciiTheme="minorHAnsi" w:eastAsiaTheme="minorHAnsi" w:hAnsiTheme="minorHAnsi" w:cstheme="minorHAnsi"/>
          <w:sz w:val="22"/>
          <w:szCs w:val="22"/>
        </w:rPr>
        <w:t>του ιδίου.</w:t>
      </w:r>
    </w:p>
    <w:p w14:paraId="2CA2AB10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rPr>
          <w:rFonts w:asciiTheme="minorHAnsi" w:eastAsiaTheme="minorHAnsi" w:hAnsiTheme="minorHAnsi" w:cstheme="minorHAnsi"/>
        </w:rPr>
      </w:pPr>
      <w:r w:rsidRPr="00A756B0">
        <w:rPr>
          <w:rFonts w:asciiTheme="minorHAnsi" w:hAnsiTheme="minorHAnsi" w:cstheme="minorHAnsi"/>
          <w:b/>
          <w:bCs/>
        </w:rPr>
        <w:t xml:space="preserve">            </w:t>
      </w:r>
      <w:r w:rsidRPr="00A756B0">
        <w:rPr>
          <w:rFonts w:asciiTheme="minorHAnsi" w:eastAsiaTheme="minorHAnsi" w:hAnsiTheme="minorHAnsi" w:cstheme="minorHAnsi"/>
        </w:rPr>
        <w:t xml:space="preserve">                                                                                                                           </w:t>
      </w:r>
      <w:r w:rsidRPr="00A756B0">
        <w:rPr>
          <w:rFonts w:asciiTheme="minorHAnsi" w:hAnsiTheme="minorHAnsi" w:cstheme="minorHAnsi"/>
          <w:b/>
          <w:bCs/>
        </w:rPr>
        <w:t xml:space="preserve">   </w:t>
      </w:r>
      <w:r>
        <w:rPr>
          <w:rFonts w:asciiTheme="minorHAnsi" w:hAnsiTheme="minorHAnsi" w:cstheme="minorHAnsi"/>
          <w:b/>
          <w:bCs/>
        </w:rPr>
        <w:t xml:space="preserve">                      </w:t>
      </w:r>
      <w:r w:rsidRPr="00A756B0">
        <w:rPr>
          <w:rFonts w:asciiTheme="minorHAnsi" w:hAnsiTheme="minorHAnsi" w:cstheme="minorHAnsi"/>
          <w:b/>
          <w:bCs/>
        </w:rPr>
        <w:t xml:space="preserve"> γ) Α</w:t>
      </w:r>
      <w:r w:rsidRPr="00A756B0">
        <w:rPr>
          <w:rFonts w:asciiTheme="minorHAnsi" w:eastAsiaTheme="minorHAnsi" w:hAnsiTheme="minorHAnsi" w:cstheme="minorHAnsi"/>
          <w:b/>
          <w:bCs/>
        </w:rPr>
        <w:t xml:space="preserve">ν ο αιτών είναι έγγαμος ή έχει συνάψει σύμφωνο συμβίωσης </w:t>
      </w:r>
      <w:r w:rsidRPr="00A756B0">
        <w:rPr>
          <w:rFonts w:asciiTheme="minorHAnsi" w:eastAsia="Calibri" w:hAnsiTheme="minorHAnsi" w:cstheme="minorHAnsi"/>
          <w:b/>
          <w:bCs/>
        </w:rPr>
        <w:t xml:space="preserve"> </w:t>
      </w:r>
      <w:r>
        <w:rPr>
          <w:rFonts w:asciiTheme="minorHAnsi" w:eastAsia="Calibri" w:hAnsiTheme="minorHAnsi" w:cstheme="minorHAnsi"/>
          <w:b/>
          <w:bCs/>
        </w:rPr>
        <w:t xml:space="preserve">                                          </w:t>
      </w:r>
      <w:r w:rsidRPr="00A756B0">
        <w:rPr>
          <w:rFonts w:asciiTheme="minorHAnsi" w:hAnsiTheme="minorHAnsi" w:cstheme="minorHAnsi"/>
        </w:rPr>
        <w:t xml:space="preserve">Αντίγραφα των δηλώσεων Ε1 και των εκκαθαριστικών </w:t>
      </w:r>
      <w:r w:rsidRPr="00A756B0">
        <w:rPr>
          <w:rFonts w:asciiTheme="minorHAnsi" w:hAnsiTheme="minorHAnsi" w:cstheme="minorHAnsi"/>
          <w:b/>
        </w:rPr>
        <w:t>(συμπεριλαμβανομένου του εκκαθαριστικού ΕΝΦΙΑ)</w:t>
      </w:r>
      <w:r w:rsidRPr="00A756B0">
        <w:rPr>
          <w:rFonts w:asciiTheme="minorHAnsi" w:hAnsiTheme="minorHAnsi" w:cstheme="minorHAnsi"/>
        </w:rPr>
        <w:t xml:space="preserve"> </w:t>
      </w:r>
      <w:r w:rsidRPr="00A756B0">
        <w:rPr>
          <w:rFonts w:asciiTheme="minorHAnsi" w:eastAsiaTheme="minorHAnsi" w:hAnsiTheme="minorHAnsi" w:cstheme="minorHAnsi"/>
        </w:rPr>
        <w:t xml:space="preserve">του ιδίου και του ή της συζύγου ή </w:t>
      </w:r>
      <w:proofErr w:type="spellStart"/>
      <w:r w:rsidRPr="00A756B0">
        <w:rPr>
          <w:rFonts w:asciiTheme="minorHAnsi" w:eastAsiaTheme="minorHAnsi" w:hAnsiTheme="minorHAnsi" w:cstheme="minorHAnsi"/>
        </w:rPr>
        <w:t>συμβιούντος</w:t>
      </w:r>
      <w:proofErr w:type="spellEnd"/>
      <w:r w:rsidRPr="00A756B0">
        <w:rPr>
          <w:rFonts w:asciiTheme="minorHAnsi" w:eastAsiaTheme="minorHAnsi" w:hAnsiTheme="minorHAnsi" w:cstheme="minorHAnsi"/>
        </w:rPr>
        <w:t xml:space="preserve"> του. </w:t>
      </w:r>
    </w:p>
    <w:p w14:paraId="7789434D" w14:textId="77777777" w:rsidR="00AB15B4" w:rsidRPr="00A756B0" w:rsidRDefault="00AB15B4" w:rsidP="00AB15B4">
      <w:pPr>
        <w:autoSpaceDE w:val="0"/>
        <w:autoSpaceDN w:val="0"/>
        <w:adjustRightInd w:val="0"/>
        <w:ind w:left="1123" w:right="610"/>
        <w:jc w:val="both"/>
        <w:rPr>
          <w:rFonts w:asciiTheme="minorHAnsi" w:hAnsiTheme="minorHAnsi" w:cstheme="minorHAnsi"/>
          <w:b/>
          <w:bCs/>
        </w:rPr>
      </w:pPr>
    </w:p>
    <w:p w14:paraId="67E7CD8B" w14:textId="77777777" w:rsidR="00AB15B4" w:rsidRPr="004F3808" w:rsidRDefault="00AB15B4" w:rsidP="00AB15B4">
      <w:pPr>
        <w:pStyle w:val="a6"/>
        <w:numPr>
          <w:ilvl w:val="0"/>
          <w:numId w:val="7"/>
        </w:numPr>
        <w:autoSpaceDE w:val="0"/>
        <w:autoSpaceDN w:val="0"/>
        <w:adjustRightInd w:val="0"/>
        <w:ind w:right="551"/>
        <w:jc w:val="both"/>
        <w:rPr>
          <w:rFonts w:asciiTheme="minorHAnsi" w:hAnsiTheme="minorHAnsi" w:cstheme="minorHAnsi"/>
        </w:rPr>
      </w:pPr>
      <w:r w:rsidRPr="004F3808">
        <w:rPr>
          <w:rFonts w:asciiTheme="minorHAnsi" w:hAnsiTheme="minorHAnsi" w:cstheme="minorHAnsi"/>
        </w:rPr>
        <w:t xml:space="preserve">(α) </w:t>
      </w:r>
      <w:r w:rsidRPr="004F3808">
        <w:rPr>
          <w:rFonts w:cs="Calibri"/>
        </w:rPr>
        <w:t xml:space="preserve">Πιστοποιητικό/ά οικογενειακής κατάστασης από το Δήμο, στο δημοτολόγιο του οποίου είναι  εγγεγραμμένα όλα τα μέλη της οικογένειας με κανονική εγγραφή </w:t>
      </w:r>
      <w:proofErr w:type="spellStart"/>
      <w:r w:rsidRPr="004F3808">
        <w:rPr>
          <w:rFonts w:eastAsiaTheme="minorHAnsi" w:cs="Calibri"/>
        </w:rPr>
        <w:t>εκδοθέν</w:t>
      </w:r>
      <w:proofErr w:type="spellEnd"/>
      <w:r w:rsidRPr="004F3808">
        <w:rPr>
          <w:rFonts w:eastAsiaTheme="minorHAnsi" w:cs="Calibri"/>
        </w:rPr>
        <w:t>/ντα εντός των τελευταίων τριών μηνών.</w:t>
      </w:r>
      <w:r w:rsidRPr="004F3808">
        <w:rPr>
          <w:rFonts w:cs="Calibri"/>
        </w:rPr>
        <w:t xml:space="preserve">                                                                         </w:t>
      </w:r>
    </w:p>
    <w:p w14:paraId="42C52EFA" w14:textId="77777777" w:rsidR="00AB15B4" w:rsidRDefault="00AB15B4" w:rsidP="00AB15B4">
      <w:pPr>
        <w:autoSpaceDE w:val="0"/>
        <w:autoSpaceDN w:val="0"/>
        <w:adjustRightInd w:val="0"/>
        <w:ind w:left="720" w:right="551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(β) Πιστοποιητικό σπουδών για τέκνα, τα οποία μετά τη συμπλήρωση του 18ου έτους της ηλικίας τους φοιτούν στη μέση εκπαίδευση, σε ανώτερο ή ανώτατο εκπαιδευτικό Ίδρυμα της Ελλάδας ή αναγνωρισμένο του εξωτερικού, καθώς και σε Ινστιτούτα Επαγγελματικής Κατάρτισης (Ι.Ε.Κ.) ή σε Κολέγια ή στο </w:t>
      </w:r>
      <w:proofErr w:type="spellStart"/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>Μεταλυκειακό</w:t>
      </w:r>
      <w:proofErr w:type="spellEnd"/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έτος – Τάξη Μαθητείας των ΕΠΑ.Λ.. Εάν πρόκειται για εκπαιδευτικό ίδρυμα χώρας του εξωτερικού, εκτός των χωρών της Ευρωπαϊκής Ένωσης, το πιστοποιητικό σπουδών πρέπει να είναι θεωρημένο από το Ελληνικό Προξενείο.      </w:t>
      </w:r>
    </w:p>
    <w:p w14:paraId="21A812BA" w14:textId="77777777" w:rsidR="00AB15B4" w:rsidRPr="00A756B0" w:rsidRDefault="00AB15B4" w:rsidP="00AB15B4">
      <w:pPr>
        <w:autoSpaceDE w:val="0"/>
        <w:autoSpaceDN w:val="0"/>
        <w:adjustRightInd w:val="0"/>
        <w:ind w:left="720" w:right="551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</w:t>
      </w:r>
    </w:p>
    <w:p w14:paraId="47E31E3F" w14:textId="77777777" w:rsidR="00AB15B4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A756B0">
        <w:rPr>
          <w:rFonts w:ascii="Calibri" w:hAnsi="Calibri" w:cs="Calibri"/>
          <w:sz w:val="22"/>
          <w:szCs w:val="22"/>
        </w:rPr>
        <w:t xml:space="preserve">(γ) Ιατρική γνωμάτευση των Κέντρων Πιστοποίησης Αναπηρίας (ΚΕ.Π.Α.) ή απόφαση Υγειονομικής Επιτροπής του Ι.Κ.Α./ΕΦΚΑ, ή των Ανώτατων Υγειονομικών Επιτροπών του Στρατού (Α.Σ.Υ.Ε.), του Ναυτικού (Α.Ν.Υ.Ε.), της Αεροπορίας (Α.Α.Υ.Ε.) και της Ελληνικής Αστυνομίας, για τον ίδιο ή για εξαρτώμενο μέλος 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>του νοικοκυριού με ποσοστό αναπηρίας 67% και άνω. Τα εν λόγω δικαιολογητικά θα πρέπει να είναι σε ισχύ τη χρονική στιγμή που υποβάλλεται η αίτηση και να προκύπτει η διάρκεια της αναπηρίας από αυτά.</w:t>
      </w:r>
      <w:r w:rsidRPr="00A756B0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6F0C24F6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FF2D58C" w14:textId="77777777" w:rsidR="00AB15B4" w:rsidRDefault="00AB15B4" w:rsidP="00AB15B4">
      <w:pPr>
        <w:autoSpaceDE w:val="0"/>
        <w:autoSpaceDN w:val="0"/>
        <w:adjustRightInd w:val="0"/>
        <w:ind w:left="720" w:right="551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 xml:space="preserve">δ) Ληξιαρχική πράξη θανάτου του αποβιώσαντος γονέα, αν ο φοιτητής έχει δηλώσει ορφανός από τον έναν ή και τους δύο γονείς.       </w:t>
      </w:r>
    </w:p>
    <w:p w14:paraId="61F73027" w14:textId="77777777" w:rsidR="00AB15B4" w:rsidRPr="00A756B0" w:rsidRDefault="00AB15B4" w:rsidP="00AB15B4">
      <w:pPr>
        <w:autoSpaceDE w:val="0"/>
        <w:autoSpaceDN w:val="0"/>
        <w:adjustRightInd w:val="0"/>
        <w:ind w:left="720" w:right="551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756B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</w:t>
      </w:r>
    </w:p>
    <w:p w14:paraId="62FF2F44" w14:textId="77777777" w:rsidR="00AB15B4" w:rsidRDefault="00AB15B4" w:rsidP="00AB15B4">
      <w:pPr>
        <w:autoSpaceDE w:val="0"/>
        <w:autoSpaceDN w:val="0"/>
        <w:adjustRightInd w:val="0"/>
        <w:ind w:left="709" w:right="610"/>
        <w:rPr>
          <w:rFonts w:asciiTheme="minorHAnsi" w:hAnsiTheme="minorHAnsi" w:cstheme="minorHAnsi"/>
          <w:sz w:val="22"/>
          <w:szCs w:val="22"/>
        </w:rPr>
      </w:pPr>
      <w:r w:rsidRPr="00A756B0">
        <w:rPr>
          <w:rFonts w:asciiTheme="minorHAnsi" w:hAnsiTheme="minorHAnsi" w:cstheme="minorHAnsi"/>
          <w:sz w:val="22"/>
          <w:szCs w:val="22"/>
        </w:rPr>
        <w:t xml:space="preserve">ε) </w:t>
      </w:r>
      <w:proofErr w:type="spellStart"/>
      <w:r w:rsidRPr="00A756B0">
        <w:rPr>
          <w:rFonts w:asciiTheme="minorHAnsi" w:hAnsiTheme="minorHAnsi" w:cstheme="minorHAnsi"/>
          <w:sz w:val="22"/>
          <w:szCs w:val="22"/>
        </w:rPr>
        <w:t>Διαζευκτήριο</w:t>
      </w:r>
      <w:proofErr w:type="spellEnd"/>
      <w:r w:rsidRPr="00A756B0">
        <w:rPr>
          <w:rFonts w:asciiTheme="minorHAnsi" w:hAnsiTheme="minorHAnsi" w:cstheme="minorHAnsi"/>
          <w:sz w:val="22"/>
          <w:szCs w:val="22"/>
        </w:rPr>
        <w:t xml:space="preserve">, σε περίπτωση που ο φοιτητής είναι διαζευγμένος ή δηλώνει τέκνο διαζευγμένων γονέων.   </w:t>
      </w:r>
    </w:p>
    <w:p w14:paraId="72C54181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rPr>
          <w:rFonts w:ascii="Calibri" w:eastAsiaTheme="minorHAnsi" w:hAnsi="Calibri" w:cs="Calibri"/>
          <w:sz w:val="22"/>
          <w:szCs w:val="22"/>
          <w:lang w:eastAsia="en-US"/>
        </w:rPr>
      </w:pPr>
      <w:r w:rsidRPr="00A756B0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</w:t>
      </w:r>
      <w:proofErr w:type="spellStart"/>
      <w:r w:rsidRPr="00A756B0">
        <w:rPr>
          <w:rFonts w:ascii="Calibri" w:hAnsi="Calibri" w:cs="Calibri"/>
          <w:sz w:val="22"/>
          <w:szCs w:val="22"/>
        </w:rPr>
        <w:t>στ</w:t>
      </w:r>
      <w:proofErr w:type="spellEnd"/>
      <w:r w:rsidRPr="00A756B0">
        <w:rPr>
          <w:rFonts w:ascii="Calibri" w:hAnsi="Calibri" w:cs="Calibri"/>
          <w:sz w:val="22"/>
          <w:szCs w:val="22"/>
        </w:rPr>
        <w:t xml:space="preserve">) Υπεύθυνη δήλωση* του φοιτητή, από την οποία να προκύπτει ότι δεν έχει κάνει χρήση του δικαιώματος απαλλαγής από τα τέλη φοίτησης σε Π.Μ.Σ. με τη διάταξη του άρθρου </w:t>
      </w:r>
      <w:r w:rsidRPr="00A756B0">
        <w:rPr>
          <w:rFonts w:ascii="Calibri" w:eastAsiaTheme="minorHAnsi" w:hAnsi="Calibri" w:cs="Calibri"/>
          <w:sz w:val="22"/>
          <w:szCs w:val="22"/>
          <w:lang w:eastAsia="en-US"/>
        </w:rPr>
        <w:t xml:space="preserve">86 του ν. 4957/2022 και ότι δεν λαμβάνει υποτροφία από άλλη πηγή. </w:t>
      </w:r>
    </w:p>
    <w:p w14:paraId="146EF118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F23E9AD" w14:textId="77777777" w:rsidR="00AB15B4" w:rsidRPr="00A756B0" w:rsidRDefault="00AB15B4" w:rsidP="00AB15B4">
      <w:pPr>
        <w:shd w:val="clear" w:color="auto" w:fill="FFFFFF"/>
        <w:spacing w:after="120"/>
        <w:ind w:left="709" w:right="843"/>
        <w:jc w:val="both"/>
        <w:rPr>
          <w:rFonts w:asciiTheme="minorHAnsi" w:hAnsiTheme="minorHAnsi" w:cstheme="minorHAnsi"/>
          <w:sz w:val="22"/>
          <w:szCs w:val="22"/>
        </w:rPr>
      </w:pPr>
      <w:r w:rsidRPr="00A756B0">
        <w:rPr>
          <w:rFonts w:asciiTheme="minorHAnsi" w:hAnsiTheme="minorHAnsi" w:cstheme="minorHAnsi"/>
          <w:b/>
        </w:rPr>
        <w:t xml:space="preserve">*ΣΗΜΑΝΤΙΚΗ ΕΠΙΣΗΜΑΝΣΗ: </w:t>
      </w:r>
      <w:r w:rsidRPr="00A756B0">
        <w:rPr>
          <w:rFonts w:asciiTheme="minorHAnsi" w:hAnsiTheme="minorHAnsi" w:cstheme="minorHAnsi"/>
          <w:bCs/>
          <w:sz w:val="22"/>
          <w:szCs w:val="22"/>
        </w:rPr>
        <w:t xml:space="preserve">η υπεύθυνη δήλωση που στέλνεται ηλεκτρονικά θα πρέπει να </w:t>
      </w:r>
      <w:r w:rsidRPr="00A756B0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φέρει βεβαίωση γνήσιου υπογραφής ή ηλεκτρονική υπογραφή ή να έχει συνταχθεί </w:t>
      </w:r>
      <w:r w:rsidRPr="00A756B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  <w:shd w:val="clear" w:color="auto" w:fill="FFFFFF"/>
        </w:rPr>
        <w:t>μέσω της Ενιαίας Ψηφιακής Πύλης της Δημόσιας Διοίκησης </w:t>
      </w:r>
      <w:r w:rsidRPr="00A756B0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Pr="00A756B0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(</w:t>
      </w:r>
      <w:proofErr w:type="spellStart"/>
      <w:r w:rsidRPr="00A756B0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govgr</w:t>
      </w:r>
      <w:proofErr w:type="spellEnd"/>
      <w:r w:rsidRPr="00A756B0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).</w:t>
      </w:r>
    </w:p>
    <w:p w14:paraId="1FC88863" w14:textId="77777777" w:rsidR="00AB15B4" w:rsidRPr="00A756B0" w:rsidRDefault="00AB15B4" w:rsidP="00AB15B4">
      <w:pPr>
        <w:autoSpaceDE w:val="0"/>
        <w:autoSpaceDN w:val="0"/>
        <w:adjustRightInd w:val="0"/>
        <w:ind w:left="709" w:right="61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B24FF3A" w14:textId="77777777" w:rsidR="00AB15B4" w:rsidRPr="00A756B0" w:rsidRDefault="00AB15B4" w:rsidP="00AB15B4">
      <w:pPr>
        <w:shd w:val="clear" w:color="auto" w:fill="FFFFFF"/>
        <w:ind w:left="709" w:right="731"/>
        <w:jc w:val="both"/>
        <w:rPr>
          <w:rFonts w:ascii="Calibri" w:hAnsi="Calibri" w:cs="Calibri"/>
          <w:color w:val="222222"/>
          <w:sz w:val="22"/>
          <w:szCs w:val="22"/>
        </w:rPr>
      </w:pPr>
      <w:r w:rsidRPr="00A756B0">
        <w:rPr>
          <w:rFonts w:ascii="Calibri" w:hAnsi="Calibri" w:cs="Calibri"/>
          <w:b/>
          <w:color w:val="222222"/>
          <w:sz w:val="22"/>
          <w:szCs w:val="22"/>
        </w:rPr>
        <w:t>ΥΠΟΒΟΛΗ ΑΙΤΗΣΗΣ</w:t>
      </w:r>
    </w:p>
    <w:p w14:paraId="056035EE" w14:textId="77777777" w:rsidR="00AB15B4" w:rsidRPr="00A756B0" w:rsidRDefault="00AB15B4" w:rsidP="00AB15B4">
      <w:pPr>
        <w:ind w:left="709" w:right="731"/>
        <w:jc w:val="both"/>
        <w:rPr>
          <w:rFonts w:ascii="Calibri" w:hAnsi="Calibri" w:cs="Calibri"/>
          <w:color w:val="222222"/>
          <w:sz w:val="22"/>
          <w:szCs w:val="22"/>
        </w:rPr>
      </w:pPr>
      <w:r w:rsidRPr="00A756B0">
        <w:rPr>
          <w:rFonts w:ascii="Calibri" w:hAnsi="Calibri" w:cs="Calibri"/>
          <w:color w:val="222222"/>
          <w:sz w:val="22"/>
          <w:szCs w:val="22"/>
        </w:rPr>
        <w:t>Ο φάκελος με τα απαραίτητα δικαιολογητικά υποβάλλεται στη Γραμματεία του ΠΜΣ ηλεκτρονικά (</w:t>
      </w:r>
      <w:r w:rsidRPr="00A756B0">
        <w:rPr>
          <w:rFonts w:ascii="Calibri" w:hAnsi="Calibri" w:cs="Calibri"/>
          <w:sz w:val="22"/>
          <w:szCs w:val="22"/>
          <w:lang w:val="en-US" w:eastAsia="en-US"/>
        </w:rPr>
        <w:t>mail</w:t>
      </w:r>
      <w:r w:rsidRPr="00A756B0">
        <w:rPr>
          <w:rFonts w:ascii="Calibri" w:hAnsi="Calibri" w:cs="Calibri"/>
          <w:sz w:val="22"/>
          <w:szCs w:val="22"/>
          <w:lang w:eastAsia="en-US"/>
        </w:rPr>
        <w:t>:</w:t>
      </w:r>
      <w:hyperlink r:id="rId10" w:history="1"/>
      <w:r w:rsidRPr="00A756B0">
        <w:rPr>
          <w:rFonts w:ascii="Calibri" w:hAnsi="Calibri" w:cs="Calibri"/>
          <w:sz w:val="22"/>
          <w:szCs w:val="22"/>
          <w:lang w:eastAsia="en-US"/>
        </w:rPr>
        <w:t xml:space="preserve"> </w:t>
      </w:r>
      <w:hyperlink r:id="rId11" w:history="1"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val="en-US" w:eastAsia="en-US"/>
          </w:rPr>
          <w:t>mscepi</w:t>
        </w:r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eastAsia="en-US"/>
          </w:rPr>
          <w:t>@</w:t>
        </w:r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val="en-US" w:eastAsia="en-US"/>
          </w:rPr>
          <w:t>med</w:t>
        </w:r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eastAsia="en-US"/>
          </w:rPr>
          <w:t>.</w:t>
        </w:r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val="en-US" w:eastAsia="en-US"/>
          </w:rPr>
          <w:t>uoa</w:t>
        </w:r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eastAsia="en-US"/>
          </w:rPr>
          <w:t>.</w:t>
        </w:r>
        <w:r w:rsidRPr="00A756B0">
          <w:rPr>
            <w:rFonts w:ascii="Times New Roman" w:eastAsia="Calibri" w:hAnsi="Times New Roman" w:cs="Calibri"/>
            <w:color w:val="0000FF"/>
            <w:szCs w:val="22"/>
            <w:u w:val="single"/>
            <w:lang w:val="en-US" w:eastAsia="en-US"/>
          </w:rPr>
          <w:t>gr</w:t>
        </w:r>
      </w:hyperlink>
      <w:r w:rsidRPr="00A756B0">
        <w:rPr>
          <w:rFonts w:ascii="Calibri" w:hAnsi="Calibri" w:cs="Calibri"/>
          <w:sz w:val="22"/>
          <w:szCs w:val="22"/>
          <w:lang w:eastAsia="en-US"/>
        </w:rPr>
        <w:t xml:space="preserve">). </w:t>
      </w:r>
    </w:p>
    <w:p w14:paraId="5701A7A1" w14:textId="77777777" w:rsidR="00AB15B4" w:rsidRPr="00A756B0" w:rsidRDefault="00AB15B4" w:rsidP="00AB15B4">
      <w:pPr>
        <w:shd w:val="clear" w:color="auto" w:fill="FFFFFF"/>
        <w:ind w:left="709" w:right="731" w:firstLine="720"/>
        <w:jc w:val="both"/>
        <w:rPr>
          <w:rFonts w:ascii="Calibri" w:hAnsi="Calibri" w:cs="Calibri"/>
          <w:b/>
          <w:color w:val="222222"/>
          <w:sz w:val="22"/>
          <w:szCs w:val="22"/>
          <w:highlight w:val="yellow"/>
        </w:rPr>
      </w:pPr>
    </w:p>
    <w:p w14:paraId="75889FDB" w14:textId="77777777" w:rsidR="00AB15B4" w:rsidRPr="007D2D67" w:rsidRDefault="00AB15B4" w:rsidP="00AB15B4">
      <w:pPr>
        <w:shd w:val="clear" w:color="auto" w:fill="FFFFFF"/>
        <w:ind w:left="709" w:right="731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756B0">
        <w:rPr>
          <w:rFonts w:ascii="Calibri" w:hAnsi="Calibri" w:cs="Calibri"/>
          <w:b/>
          <w:bCs/>
          <w:sz w:val="22"/>
          <w:szCs w:val="22"/>
          <w:u w:val="single"/>
        </w:rPr>
        <w:t xml:space="preserve">Η κατάθεση των αιτήσεων θα γίνεται </w:t>
      </w:r>
      <w:r w:rsidRPr="007D2D67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</w:rPr>
        <w:t>Δευτέρα 06</w:t>
      </w:r>
      <w:r w:rsidRPr="007D2D6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Οκτωβρίου 2025 μέχρι και την </w:t>
      </w:r>
      <w:r w:rsidRPr="007D2D67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</w:rPr>
        <w:t>Δευτέρα 27</w:t>
      </w:r>
      <w:r w:rsidRPr="007D2D6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Οκτωβρίου 2025.</w:t>
      </w:r>
    </w:p>
    <w:p w14:paraId="156982A2" w14:textId="77777777" w:rsidR="00AB15B4" w:rsidRPr="00A756B0" w:rsidRDefault="00AB15B4" w:rsidP="00AB15B4">
      <w:pPr>
        <w:shd w:val="clear" w:color="auto" w:fill="FFFFFF"/>
        <w:ind w:left="709" w:right="731"/>
        <w:jc w:val="both"/>
        <w:rPr>
          <w:rFonts w:ascii="Calibri" w:hAnsi="Calibri" w:cs="Calibri"/>
          <w:b/>
          <w:sz w:val="22"/>
          <w:szCs w:val="22"/>
          <w:highlight w:val="yellow"/>
        </w:rPr>
      </w:pPr>
    </w:p>
    <w:p w14:paraId="0BC52DE3" w14:textId="77777777" w:rsidR="00AB15B4" w:rsidRPr="00A756B0" w:rsidRDefault="00AB15B4" w:rsidP="00AB15B4">
      <w:pPr>
        <w:ind w:left="709" w:right="731"/>
        <w:jc w:val="both"/>
        <w:rPr>
          <w:rFonts w:ascii="Calibri" w:hAnsi="Calibri" w:cs="Calibri"/>
          <w:sz w:val="22"/>
          <w:szCs w:val="22"/>
        </w:rPr>
      </w:pPr>
      <w:r w:rsidRPr="00A756B0">
        <w:rPr>
          <w:rFonts w:ascii="Calibri" w:hAnsi="Calibri" w:cs="Calibri"/>
          <w:sz w:val="22"/>
          <w:szCs w:val="22"/>
        </w:rPr>
        <w:t xml:space="preserve">Η εξέταση των αιτήσεων θα πραγματοποιηθεί από την Συνέλευση της Ιατρικής Σχολής, η οποία  </w:t>
      </w:r>
      <w:r w:rsidRPr="00A756B0">
        <w:rPr>
          <w:rFonts w:asciiTheme="minorHAnsi" w:eastAsia="Calibri" w:hAnsiTheme="minorHAnsi" w:cstheme="minorHAnsi"/>
          <w:sz w:val="22"/>
          <w:szCs w:val="22"/>
        </w:rPr>
        <w:t>μπορεί να ζητήσει συμπληρωματικά,</w:t>
      </w:r>
      <w:r w:rsidRPr="00A756B0">
        <w:rPr>
          <w:rFonts w:asciiTheme="minorHAnsi" w:hAnsiTheme="minorHAnsi" w:cstheme="minorHAnsi"/>
          <w:sz w:val="22"/>
          <w:szCs w:val="22"/>
        </w:rPr>
        <w:t xml:space="preserve"> </w:t>
      </w:r>
      <w:r w:rsidRPr="00A756B0">
        <w:rPr>
          <w:rFonts w:asciiTheme="minorHAnsi" w:eastAsia="Calibri" w:hAnsiTheme="minorHAnsi" w:cstheme="minorHAnsi"/>
          <w:sz w:val="22"/>
          <w:szCs w:val="22"/>
        </w:rPr>
        <w:t>όποιο άλλο δικαιολογητικό κρίνει απαραίτητο.</w:t>
      </w:r>
    </w:p>
    <w:p w14:paraId="267E1750" w14:textId="77777777" w:rsidR="00AB15B4" w:rsidRPr="00A756B0" w:rsidRDefault="00AB15B4" w:rsidP="00AB15B4">
      <w:pPr>
        <w:ind w:left="709" w:right="731"/>
        <w:jc w:val="both"/>
        <w:rPr>
          <w:rFonts w:ascii="Calibri" w:hAnsi="Calibri" w:cs="Calibri"/>
          <w:sz w:val="22"/>
          <w:szCs w:val="22"/>
          <w:highlight w:val="yellow"/>
        </w:rPr>
      </w:pPr>
    </w:p>
    <w:p w14:paraId="4E51143B" w14:textId="77777777" w:rsidR="00AB15B4" w:rsidRPr="00A756B0" w:rsidRDefault="00AB15B4" w:rsidP="00AB15B4">
      <w:pPr>
        <w:autoSpaceDE w:val="0"/>
        <w:autoSpaceDN w:val="0"/>
        <w:adjustRightInd w:val="0"/>
        <w:ind w:left="709" w:right="731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A756B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Για περισσότερες πληροφορίες οι ενδιαφερόμενοι μπορούν να απευθύνονται καθημερινά από 12:00 π.μ. έως 14:00 μ.μ. στο </w:t>
      </w:r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210 7462109 </w:t>
      </w:r>
      <w:r w:rsidRPr="00A756B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ή αποστέλλοντας σχετικό </w:t>
      </w:r>
      <w:r w:rsidRPr="00A756B0">
        <w:rPr>
          <w:rFonts w:ascii="Calibri" w:eastAsia="Calibri" w:hAnsi="Calibri" w:cs="Calibri"/>
          <w:color w:val="000000"/>
          <w:sz w:val="22"/>
          <w:szCs w:val="22"/>
          <w:lang w:val="en-US" w:eastAsia="en-US"/>
        </w:rPr>
        <w:t>email</w:t>
      </w:r>
      <w:r w:rsidRPr="00A756B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στη διεύθυνση </w:t>
      </w:r>
      <w:proofErr w:type="spellStart"/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val="en-US" w:eastAsia="en-US"/>
        </w:rPr>
        <w:t>mscepi</w:t>
      </w:r>
      <w:proofErr w:type="spellEnd"/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@</w:t>
      </w:r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val="en-US" w:eastAsia="en-US"/>
        </w:rPr>
        <w:t>med</w:t>
      </w:r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.</w:t>
      </w:r>
      <w:proofErr w:type="spellStart"/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val="en-US" w:eastAsia="en-US"/>
        </w:rPr>
        <w:t>uoa</w:t>
      </w:r>
      <w:proofErr w:type="spellEnd"/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.</w:t>
      </w:r>
      <w:r w:rsidRPr="00A756B0">
        <w:rPr>
          <w:rFonts w:ascii="Calibri" w:eastAsia="Calibri" w:hAnsi="Calibri" w:cs="Calibri"/>
          <w:b/>
          <w:bCs/>
          <w:color w:val="000000"/>
          <w:sz w:val="22"/>
          <w:szCs w:val="22"/>
          <w:lang w:val="en-US" w:eastAsia="en-US"/>
        </w:rPr>
        <w:t>gr</w:t>
      </w:r>
      <w:r w:rsidRPr="00A756B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. </w:t>
      </w:r>
    </w:p>
    <w:p w14:paraId="1781EFCE" w14:textId="77777777" w:rsidR="00AB15B4" w:rsidRPr="00A756B0" w:rsidRDefault="00AB15B4" w:rsidP="00AB15B4">
      <w:pPr>
        <w:autoSpaceDE w:val="0"/>
        <w:autoSpaceDN w:val="0"/>
        <w:adjustRightInd w:val="0"/>
        <w:ind w:left="709" w:right="731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6ED9798A" w14:textId="77777777" w:rsidR="00AB15B4" w:rsidRPr="00A756B0" w:rsidRDefault="00AB15B4" w:rsidP="00AB15B4">
      <w:pPr>
        <w:autoSpaceDE w:val="0"/>
        <w:autoSpaceDN w:val="0"/>
        <w:adjustRightInd w:val="0"/>
        <w:spacing w:after="120"/>
        <w:ind w:left="270" w:right="641"/>
        <w:jc w:val="center"/>
        <w:rPr>
          <w:rFonts w:ascii="Arial" w:hAnsi="Arial" w:cs="Arial"/>
          <w:b/>
          <w:sz w:val="22"/>
          <w:szCs w:val="22"/>
        </w:rPr>
      </w:pPr>
    </w:p>
    <w:sectPr w:rsidR="00AB15B4" w:rsidRPr="00A756B0" w:rsidSect="00236C91">
      <w:headerReference w:type="default" r:id="rId12"/>
      <w:footerReference w:type="default" r:id="rId13"/>
      <w:pgSz w:w="11906" w:h="16838"/>
      <w:pgMar w:top="1465" w:right="1558" w:bottom="14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B2EB9" w14:textId="77777777" w:rsidR="00E06492" w:rsidRDefault="00E06492" w:rsidP="00860E2D">
      <w:r>
        <w:separator/>
      </w:r>
    </w:p>
  </w:endnote>
  <w:endnote w:type="continuationSeparator" w:id="0">
    <w:p w14:paraId="5AD1EC15" w14:textId="77777777" w:rsidR="00E06492" w:rsidRDefault="00E06492" w:rsidP="0086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">
    <w:altName w:val="Times New Roman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lasArial">
    <w:altName w:val="Courier New"/>
    <w:charset w:val="00"/>
    <w:family w:val="swiss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B6B6" w14:textId="77777777" w:rsidR="0051297B" w:rsidRDefault="0051297B">
    <w:pPr>
      <w:pStyle w:val="a4"/>
      <w:jc w:val="right"/>
    </w:pPr>
  </w:p>
  <w:p w14:paraId="397F17BE" w14:textId="77777777" w:rsidR="0051297B" w:rsidRDefault="005129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05E3" w14:textId="77777777" w:rsidR="00E06492" w:rsidRDefault="00E06492" w:rsidP="00860E2D">
      <w:r>
        <w:separator/>
      </w:r>
    </w:p>
  </w:footnote>
  <w:footnote w:type="continuationSeparator" w:id="0">
    <w:p w14:paraId="465E83D3" w14:textId="77777777" w:rsidR="00E06492" w:rsidRDefault="00E06492" w:rsidP="0086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3A7D" w14:textId="6FA55609" w:rsidR="008E5466" w:rsidRDefault="002B69A5" w:rsidP="00013624">
    <w:pPr>
      <w:ind w:right="-1518"/>
      <w:jc w:val="both"/>
      <w:rPr>
        <w:rFonts w:ascii="Arial" w:hAnsi="Arial" w:cs="Arial"/>
        <w:color w:val="00000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6D9F239" wp14:editId="0BDFF218">
              <wp:simplePos x="0" y="0"/>
              <wp:positionH relativeFrom="column">
                <wp:posOffset>-523875</wp:posOffset>
              </wp:positionH>
              <wp:positionV relativeFrom="paragraph">
                <wp:posOffset>116205</wp:posOffset>
              </wp:positionV>
              <wp:extent cx="3476625" cy="1590675"/>
              <wp:effectExtent l="0" t="0" r="9525" b="9525"/>
              <wp:wrapNone/>
              <wp:docPr id="187347578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76625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E85A62" w14:textId="77777777" w:rsidR="002B69A5" w:rsidRDefault="002B69A5" w:rsidP="002B69A5">
                          <w:pPr>
                            <w:pStyle w:val="1"/>
                            <w:ind w:left="-5" w:right="-285"/>
                            <w:jc w:val="center"/>
                            <w:rPr>
                              <w:rFonts w:ascii="Calibri" w:hAnsi="Calibri" w:cs="Calibri"/>
                              <w:b/>
                              <w:color w:val="002060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8FE47F" wp14:editId="333DAF15">
                                <wp:extent cx="3293745" cy="928370"/>
                                <wp:effectExtent l="0" t="0" r="1905" b="5080"/>
                                <wp:docPr id="588861325" name="Εικόνα 651098567" descr="cyan-left-greek-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51098567" name="Εικόνα 651098567" descr="cyan-left-greek-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293745" cy="928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5E0524B" w14:textId="77777777" w:rsidR="002B69A5" w:rsidRPr="004609E8" w:rsidRDefault="002B69A5" w:rsidP="002B69A5">
                          <w:pPr>
                            <w:jc w:val="center"/>
                            <w:rPr>
                              <w:rFonts w:ascii="Katsoulidis" w:hAnsi="Katsoulidis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69C1E847" w14:textId="77777777" w:rsidR="002B69A5" w:rsidRPr="00B05BC5" w:rsidRDefault="002B69A5" w:rsidP="002B69A5">
                          <w:pPr>
                            <w:jc w:val="center"/>
                            <w:rPr>
                              <w:rFonts w:ascii="Katsoulidis" w:hAnsi="Katsoulidis"/>
                              <w:b/>
                              <w:bCs/>
                            </w:rPr>
                          </w:pPr>
                          <w:r w:rsidRPr="001D1606">
                            <w:rPr>
                              <w:rFonts w:ascii="Katsoulidis" w:hAnsi="Katsoulidis"/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4EF8CE40" w14:textId="77777777" w:rsidR="002B69A5" w:rsidRPr="001D1606" w:rsidRDefault="002B69A5" w:rsidP="002B69A5">
                          <w:pPr>
                            <w:jc w:val="center"/>
                            <w:rPr>
                              <w:rFonts w:ascii="Katsoulidis" w:hAnsi="Katsoulidis"/>
                              <w:b/>
                              <w:bCs/>
                            </w:rPr>
                          </w:pPr>
                          <w:r>
                            <w:rPr>
                              <w:rFonts w:ascii="Katsoulidis" w:hAnsi="Katsoulidis"/>
                              <w:b/>
                              <w:bCs/>
                            </w:rPr>
                            <w:t>ΙΑΤΡΙΚΗ ΣΧΟΛΗ</w:t>
                          </w:r>
                        </w:p>
                        <w:p w14:paraId="3A0D3AA7" w14:textId="77777777" w:rsidR="002B69A5" w:rsidRPr="00B05BC5" w:rsidRDefault="002B69A5" w:rsidP="002B69A5">
                          <w:pPr>
                            <w:ind w:right="-285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D9F239" id="Rectangle 1" o:spid="_x0000_s1026" style="position:absolute;left:0;text-align:left;margin-left:-41.25pt;margin-top:9.15pt;width:273.75pt;height:125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" stroked="f">
              <v:textbox>
                <w:txbxContent>
                  <w:p w14:paraId="4DE85A62" w14:textId="77777777" w:rsidR="002B69A5" w:rsidRDefault="002B69A5" w:rsidP="002B69A5">
                    <w:pPr>
                      <w:pStyle w:val="1"/>
                      <w:ind w:left="-5" w:right="-285"/>
                      <w:jc w:val="center"/>
                      <w:rPr>
                        <w:rFonts w:ascii="Calibri" w:hAnsi="Calibri" w:cs="Calibri"/>
                        <w:b/>
                        <w:color w:val="002060"/>
                        <w:szCs w:val="24"/>
                        <w:lang w:val="en-US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88FE47F" wp14:editId="333DAF15">
                          <wp:extent cx="3293745" cy="928370"/>
                          <wp:effectExtent l="0" t="0" r="1905" b="5080"/>
                          <wp:docPr id="588861325" name="Εικόνα 651098567" descr="cyan-left-greek-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51098567" name="Εικόνα 651098567" descr="cyan-left-greek-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93745" cy="928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5E0524B" w14:textId="77777777" w:rsidR="002B69A5" w:rsidRPr="004609E8" w:rsidRDefault="002B69A5" w:rsidP="002B69A5">
                    <w:pPr>
                      <w:jc w:val="center"/>
                      <w:rPr>
                        <w:rFonts w:ascii="Katsoulidis" w:hAnsi="Katsoulidis"/>
                        <w:b/>
                        <w:bCs/>
                        <w:sz w:val="16"/>
                        <w:szCs w:val="16"/>
                      </w:rPr>
                    </w:pPr>
                  </w:p>
                  <w:p w14:paraId="69C1E847" w14:textId="77777777" w:rsidR="002B69A5" w:rsidRPr="00B05BC5" w:rsidRDefault="002B69A5" w:rsidP="002B69A5">
                    <w:pPr>
                      <w:jc w:val="center"/>
                      <w:rPr>
                        <w:rFonts w:ascii="Katsoulidis" w:hAnsi="Katsoulidis"/>
                        <w:b/>
                        <w:bCs/>
                      </w:rPr>
                    </w:pPr>
                    <w:r w:rsidRPr="001D1606">
                      <w:rPr>
                        <w:rFonts w:ascii="Katsoulidis" w:hAnsi="Katsoulidis"/>
                        <w:b/>
                        <w:bCs/>
                      </w:rPr>
                      <w:t>ΣΧΟΛΗ ΕΠΙΣΤΗΜΩΝ ΥΓΕΙΑΣ</w:t>
                    </w:r>
                  </w:p>
                  <w:p w14:paraId="4EF8CE40" w14:textId="77777777" w:rsidR="002B69A5" w:rsidRPr="001D1606" w:rsidRDefault="002B69A5" w:rsidP="002B69A5">
                    <w:pPr>
                      <w:jc w:val="center"/>
                      <w:rPr>
                        <w:rFonts w:ascii="Katsoulidis" w:hAnsi="Katsoulidis"/>
                        <w:b/>
                        <w:bCs/>
                      </w:rPr>
                    </w:pPr>
                    <w:r>
                      <w:rPr>
                        <w:rFonts w:ascii="Katsoulidis" w:hAnsi="Katsoulidis"/>
                        <w:b/>
                        <w:bCs/>
                      </w:rPr>
                      <w:t>ΙΑΤΡΙΚΗ ΣΧΟΛΗ</w:t>
                    </w:r>
                  </w:p>
                  <w:p w14:paraId="3A0D3AA7" w14:textId="77777777" w:rsidR="002B69A5" w:rsidRPr="00B05BC5" w:rsidRDefault="002B69A5" w:rsidP="002B69A5">
                    <w:pPr>
                      <w:ind w:right="-285"/>
                    </w:pPr>
                  </w:p>
                </w:txbxContent>
              </v:textbox>
            </v:rect>
          </w:pict>
        </mc:Fallback>
      </mc:AlternateContent>
    </w:r>
  </w:p>
  <w:p w14:paraId="72328FDE" w14:textId="42C08B1B" w:rsidR="008E5466" w:rsidRDefault="00F0358A" w:rsidP="00013624">
    <w:pPr>
      <w:ind w:right="-1518"/>
      <w:jc w:val="both"/>
      <w:rPr>
        <w:rFonts w:ascii="Arial" w:hAnsi="Arial" w:cs="Arial"/>
        <w:color w:val="000000"/>
        <w:sz w:val="16"/>
      </w:rPr>
    </w:pPr>
    <w:r>
      <w:rPr>
        <w:rFonts w:ascii="Arial" w:hAnsi="Arial" w:cs="Arial"/>
        <w:noProof/>
        <w:color w:val="000000"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8F811F9" wp14:editId="1F63C112">
              <wp:simplePos x="0" y="0"/>
              <wp:positionH relativeFrom="column">
                <wp:posOffset>3736340</wp:posOffset>
              </wp:positionH>
              <wp:positionV relativeFrom="paragraph">
                <wp:posOffset>6985</wp:posOffset>
              </wp:positionV>
              <wp:extent cx="3171825" cy="1581150"/>
              <wp:effectExtent l="0" t="0" r="9525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71825" cy="1581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45EBA" w14:textId="77777777" w:rsidR="00777BF0" w:rsidRDefault="00777BF0" w:rsidP="00A8646C">
                          <w:pPr>
                            <w:pStyle w:val="1"/>
                            <w:ind w:left="-5" w:right="-285"/>
                            <w:jc w:val="center"/>
                            <w:rPr>
                              <w:rFonts w:ascii="Calibri" w:hAnsi="Calibri" w:cs="Calibri"/>
                              <w:b/>
                              <w:color w:val="002060"/>
                              <w:szCs w:val="24"/>
                              <w:lang w:val="en-US"/>
                            </w:rPr>
                          </w:pPr>
                          <w:r w:rsidRPr="00777BF0"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74357C76" wp14:editId="42F4B2D4">
                                <wp:extent cx="800100" cy="628650"/>
                                <wp:effectExtent l="0" t="0" r="0" b="0"/>
                                <wp:docPr id="776209511" name="Εικόνα 7762095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0100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F72A69E" w14:textId="77777777" w:rsidR="00A8646C" w:rsidRPr="007378E2" w:rsidRDefault="00A8646C" w:rsidP="00A8646C">
                          <w:pPr>
                            <w:pStyle w:val="1"/>
                            <w:ind w:left="-5" w:right="-285"/>
                            <w:jc w:val="center"/>
                            <w:rPr>
                              <w:rFonts w:ascii="Calibri" w:hAnsi="Calibri" w:cs="Calibri"/>
                              <w:b/>
                              <w:color w:val="002060"/>
                              <w:szCs w:val="24"/>
                            </w:rPr>
                          </w:pPr>
                          <w:r w:rsidRPr="007378E2">
                            <w:rPr>
                              <w:rFonts w:ascii="Calibri" w:hAnsi="Calibri" w:cs="Calibri"/>
                              <w:b/>
                              <w:color w:val="002060"/>
                              <w:szCs w:val="24"/>
                            </w:rPr>
                            <w:t>ΠΡΟΓΡΑΜΜΑ ΜΕΤΑΠΤΥΧΙΑΚΩΝ ΣΠΟΥΔΩΝ</w:t>
                          </w:r>
                        </w:p>
                        <w:p w14:paraId="0C6EB2D9" w14:textId="77777777" w:rsidR="00A8646C" w:rsidRPr="007234C3" w:rsidRDefault="00A8646C" w:rsidP="00A8646C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2060"/>
                              <w:sz w:val="2"/>
                            </w:rPr>
                          </w:pPr>
                        </w:p>
                        <w:p w14:paraId="0DCFF232" w14:textId="77777777" w:rsidR="00A8646C" w:rsidRPr="003476EA" w:rsidRDefault="00A8646C" w:rsidP="00A8646C">
                          <w:pPr>
                            <w:jc w:val="center"/>
                            <w:rPr>
                              <w:rFonts w:ascii="Calibri" w:hAnsi="Calibri"/>
                              <w:color w:val="1F497D"/>
                              <w:sz w:val="22"/>
                              <w:szCs w:val="22"/>
                            </w:rPr>
                          </w:pPr>
                          <w:r w:rsidRPr="003476EA">
                            <w:rPr>
                              <w:rFonts w:ascii="Calibri" w:hAnsi="Calibri" w:cs="Calibri"/>
                              <w:b/>
                              <w:color w:val="1F497D"/>
                              <w:sz w:val="20"/>
                            </w:rPr>
                            <w:t>ΕΠΙΔΗΜΙΟΛΟΓΙΑ  - ΜΕΘΟΔΟΛΟΓΙΑ ΕΡΕΥΝΑΣ                                                                                                                                                                     ΣΤΙΣ ΒΙΟΪΑΤΡΙΚΕΣ ΕΠΙΣΤΗΜΕΣ, ΤΗΝ ΚΛΙΝΙΚΗ ΠΡΑΞΗ</w:t>
                          </w:r>
                        </w:p>
                        <w:p w14:paraId="7D8B26F3" w14:textId="77777777" w:rsidR="00A8646C" w:rsidRPr="003476EA" w:rsidRDefault="00A8646C" w:rsidP="00A8646C">
                          <w:pPr>
                            <w:ind w:right="-288"/>
                            <w:jc w:val="center"/>
                            <w:rPr>
                              <w:rFonts w:ascii="Calibri" w:hAnsi="Calibri" w:cs="Calibri"/>
                              <w:b/>
                              <w:color w:val="1F497D"/>
                              <w:sz w:val="20"/>
                            </w:rPr>
                          </w:pPr>
                          <w:r w:rsidRPr="003476EA">
                            <w:rPr>
                              <w:rFonts w:ascii="Calibri" w:hAnsi="Calibri" w:cs="Calibri"/>
                              <w:b/>
                              <w:color w:val="1F497D"/>
                              <w:sz w:val="20"/>
                            </w:rPr>
                            <w:t>ΚΑΙ ΤΗ ΔΗΜΟΣΙΑ ΥΓΕΙΑ</w:t>
                          </w:r>
                        </w:p>
                        <w:p w14:paraId="5E6240B8" w14:textId="77777777" w:rsidR="00A8646C" w:rsidRPr="00777BF0" w:rsidRDefault="00A8646C" w:rsidP="00A8646C">
                          <w:pPr>
                            <w:ind w:left="-5" w:right="-288"/>
                            <w:jc w:val="center"/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4"/>
                              <w:szCs w:val="4"/>
                            </w:rPr>
                          </w:pPr>
                        </w:p>
                        <w:p w14:paraId="7A59CA34" w14:textId="77777777" w:rsidR="00A8646C" w:rsidRPr="0081528C" w:rsidRDefault="00A8646C" w:rsidP="00A8646C">
                          <w:pPr>
                            <w:ind w:left="-5" w:right="-288"/>
                            <w:jc w:val="center"/>
                            <w:rPr>
                              <w:rFonts w:ascii="Calibri" w:eastAsia="Arial" w:hAnsi="Calibri" w:cs="Calibri"/>
                              <w:b/>
                              <w:sz w:val="18"/>
                              <w:szCs w:val="18"/>
                            </w:rPr>
                          </w:pPr>
                          <w:proofErr w:type="spellStart"/>
                          <w:r w:rsidRPr="007378E2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0"/>
                            </w:rPr>
                            <w:t>Τηλ</w:t>
                          </w:r>
                          <w:proofErr w:type="spellEnd"/>
                          <w:r w:rsidRPr="0081528C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0"/>
                            </w:rPr>
                            <w:t>.: 210 746 2109</w:t>
                          </w:r>
                          <w:r w:rsidR="00777BF0" w:rsidRPr="0081528C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0"/>
                            </w:rPr>
                            <w:t xml:space="preserve">,  </w:t>
                          </w:r>
                          <w:r w:rsidR="00777BF0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0"/>
                              <w:lang w:val="en-US"/>
                            </w:rPr>
                            <w:t>e</w:t>
                          </w:r>
                          <w:r w:rsidRPr="0081528C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2"/>
                              <w:szCs w:val="22"/>
                            </w:rPr>
                            <w:t>-</w:t>
                          </w:r>
                          <w:r w:rsidRPr="007378E2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2"/>
                              <w:szCs w:val="22"/>
                              <w:lang w:val="en-US"/>
                            </w:rPr>
                            <w:t>mail</w:t>
                          </w:r>
                          <w:r w:rsidRPr="0081528C">
                            <w:rPr>
                              <w:rFonts w:ascii="Calibri" w:eastAsia="Arial" w:hAnsi="Calibri" w:cs="Calibri"/>
                              <w:b/>
                              <w:color w:val="002060"/>
                              <w:sz w:val="22"/>
                              <w:szCs w:val="22"/>
                            </w:rPr>
                            <w:t>:</w:t>
                          </w:r>
                          <w:r w:rsidRPr="0081528C">
                            <w:rPr>
                              <w:rFonts w:ascii="Calibri" w:eastAsia="Arial" w:hAnsi="Calibri" w:cs="Calibri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  <w:hyperlink r:id="rId3" w:history="1">
                            <w:r w:rsidRPr="007378E2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mscepi</w:t>
                            </w:r>
                            <w:r w:rsidRPr="0081528C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@</w:t>
                            </w:r>
                            <w:r w:rsidRPr="007378E2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med</w:t>
                            </w:r>
                            <w:r w:rsidRPr="0081528C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Pr="007378E2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uoa</w:t>
                            </w:r>
                            <w:r w:rsidRPr="0081528C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Pr="007378E2">
                              <w:rPr>
                                <w:rStyle w:val="-"/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gr</w:t>
                            </w:r>
                          </w:hyperlink>
                        </w:p>
                        <w:p w14:paraId="61AF144A" w14:textId="77777777" w:rsidR="00A8646C" w:rsidRPr="0081528C" w:rsidRDefault="00A8646C" w:rsidP="00A8646C">
                          <w:pPr>
                            <w:ind w:left="-5" w:right="-288"/>
                            <w:jc w:val="center"/>
                            <w:rPr>
                              <w:rFonts w:ascii="Calibri" w:hAnsi="Calibri" w:cs="Calibri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14AA4E33" w14:textId="77777777" w:rsidR="00A8646C" w:rsidRPr="0081528C" w:rsidRDefault="00A8646C" w:rsidP="00A8646C">
                          <w:pPr>
                            <w:ind w:right="-285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F811F9" id="_x0000_s1027" style="position:absolute;left:0;text-align:left;margin-left:294.2pt;margin-top:.55pt;width:249.75pt;height:12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" stroked="f">
              <v:textbox>
                <w:txbxContent>
                  <w:p w14:paraId="03C45EBA" w14:textId="77777777" w:rsidR="00777BF0" w:rsidRDefault="00777BF0" w:rsidP="00A8646C">
                    <w:pPr>
                      <w:pStyle w:val="1"/>
                      <w:ind w:left="-5" w:right="-285"/>
                      <w:jc w:val="center"/>
                      <w:rPr>
                        <w:rFonts w:ascii="Calibri" w:hAnsi="Calibri" w:cs="Calibri"/>
                        <w:b/>
                        <w:color w:val="002060"/>
                        <w:szCs w:val="24"/>
                        <w:lang w:val="en-US"/>
                      </w:rPr>
                    </w:pPr>
                    <w:r w:rsidRPr="00777BF0"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74357C76" wp14:editId="42F4B2D4">
                          <wp:extent cx="800100" cy="628650"/>
                          <wp:effectExtent l="0" t="0" r="0" b="0"/>
                          <wp:docPr id="776209511" name="Εικόνα 7762095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0100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F72A69E" w14:textId="77777777" w:rsidR="00A8646C" w:rsidRPr="007378E2" w:rsidRDefault="00A8646C" w:rsidP="00A8646C">
                    <w:pPr>
                      <w:pStyle w:val="1"/>
                      <w:ind w:left="-5" w:right="-285"/>
                      <w:jc w:val="center"/>
                      <w:rPr>
                        <w:rFonts w:ascii="Calibri" w:hAnsi="Calibri" w:cs="Calibri"/>
                        <w:b/>
                        <w:color w:val="002060"/>
                        <w:szCs w:val="24"/>
                      </w:rPr>
                    </w:pPr>
                    <w:r w:rsidRPr="007378E2">
                      <w:rPr>
                        <w:rFonts w:ascii="Calibri" w:hAnsi="Calibri" w:cs="Calibri"/>
                        <w:b/>
                        <w:color w:val="002060"/>
                        <w:szCs w:val="24"/>
                      </w:rPr>
                      <w:t>ΠΡΟΓΡΑΜΜΑ ΜΕΤΑΠΤΥΧΙΑΚΩΝ ΣΠΟΥΔΩΝ</w:t>
                    </w:r>
                  </w:p>
                  <w:p w14:paraId="0C6EB2D9" w14:textId="77777777" w:rsidR="00A8646C" w:rsidRPr="007234C3" w:rsidRDefault="00A8646C" w:rsidP="00A8646C">
                    <w:pPr>
                      <w:jc w:val="center"/>
                      <w:rPr>
                        <w:rFonts w:ascii="Calibri" w:hAnsi="Calibri" w:cs="Calibri"/>
                        <w:b/>
                        <w:color w:val="002060"/>
                        <w:sz w:val="2"/>
                      </w:rPr>
                    </w:pPr>
                  </w:p>
                  <w:p w14:paraId="0DCFF232" w14:textId="77777777" w:rsidR="00A8646C" w:rsidRPr="003476EA" w:rsidRDefault="00A8646C" w:rsidP="00A8646C">
                    <w:pPr>
                      <w:jc w:val="center"/>
                      <w:rPr>
                        <w:rFonts w:ascii="Calibri" w:hAnsi="Calibri"/>
                        <w:color w:val="1F497D"/>
                        <w:sz w:val="22"/>
                        <w:szCs w:val="22"/>
                      </w:rPr>
                    </w:pPr>
                    <w:r w:rsidRPr="003476EA">
                      <w:rPr>
                        <w:rFonts w:ascii="Calibri" w:hAnsi="Calibri" w:cs="Calibri"/>
                        <w:b/>
                        <w:color w:val="1F497D"/>
                        <w:sz w:val="20"/>
                      </w:rPr>
                      <w:t>ΕΠΙΔΗΜΙΟΛΟΓΙΑ  - ΜΕΘΟΔΟΛΟΓΙΑ ΕΡΕΥΝΑΣ                                                                                                                                                                     ΣΤΙΣ ΒΙΟΪΑΤΡΙΚΕΣ ΕΠΙΣΤΗΜΕΣ, ΤΗΝ ΚΛΙΝΙΚΗ ΠΡΑΞΗ</w:t>
                    </w:r>
                  </w:p>
                  <w:p w14:paraId="7D8B26F3" w14:textId="77777777" w:rsidR="00A8646C" w:rsidRPr="003476EA" w:rsidRDefault="00A8646C" w:rsidP="00A8646C">
                    <w:pPr>
                      <w:ind w:right="-288"/>
                      <w:jc w:val="center"/>
                      <w:rPr>
                        <w:rFonts w:ascii="Calibri" w:hAnsi="Calibri" w:cs="Calibri"/>
                        <w:b/>
                        <w:color w:val="1F497D"/>
                        <w:sz w:val="20"/>
                      </w:rPr>
                    </w:pPr>
                    <w:r w:rsidRPr="003476EA">
                      <w:rPr>
                        <w:rFonts w:ascii="Calibri" w:hAnsi="Calibri" w:cs="Calibri"/>
                        <w:b/>
                        <w:color w:val="1F497D"/>
                        <w:sz w:val="20"/>
                      </w:rPr>
                      <w:t>ΚΑΙ ΤΗ ΔΗΜΟΣΙΑ ΥΓΕΙΑ</w:t>
                    </w:r>
                  </w:p>
                  <w:p w14:paraId="5E6240B8" w14:textId="77777777" w:rsidR="00A8646C" w:rsidRPr="00777BF0" w:rsidRDefault="00A8646C" w:rsidP="00A8646C">
                    <w:pPr>
                      <w:ind w:left="-5" w:right="-288"/>
                      <w:jc w:val="center"/>
                      <w:rPr>
                        <w:rFonts w:ascii="Calibri" w:eastAsia="Arial" w:hAnsi="Calibri" w:cs="Calibri"/>
                        <w:b/>
                        <w:color w:val="002060"/>
                        <w:sz w:val="4"/>
                        <w:szCs w:val="4"/>
                      </w:rPr>
                    </w:pPr>
                  </w:p>
                  <w:p w14:paraId="7A59CA34" w14:textId="77777777" w:rsidR="00A8646C" w:rsidRPr="0081528C" w:rsidRDefault="00A8646C" w:rsidP="00A8646C">
                    <w:pPr>
                      <w:ind w:left="-5" w:right="-288"/>
                      <w:jc w:val="center"/>
                      <w:rPr>
                        <w:rFonts w:ascii="Calibri" w:eastAsia="Arial" w:hAnsi="Calibri" w:cs="Calibri"/>
                        <w:b/>
                        <w:sz w:val="18"/>
                        <w:szCs w:val="18"/>
                      </w:rPr>
                    </w:pPr>
                    <w:proofErr w:type="spellStart"/>
                    <w:r w:rsidRPr="007378E2">
                      <w:rPr>
                        <w:rFonts w:ascii="Calibri" w:eastAsia="Arial" w:hAnsi="Calibri" w:cs="Calibri"/>
                        <w:b/>
                        <w:color w:val="002060"/>
                        <w:sz w:val="20"/>
                      </w:rPr>
                      <w:t>Τηλ</w:t>
                    </w:r>
                    <w:proofErr w:type="spellEnd"/>
                    <w:r w:rsidRPr="0081528C">
                      <w:rPr>
                        <w:rFonts w:ascii="Calibri" w:eastAsia="Arial" w:hAnsi="Calibri" w:cs="Calibri"/>
                        <w:b/>
                        <w:color w:val="002060"/>
                        <w:sz w:val="20"/>
                      </w:rPr>
                      <w:t>.: 210 746 2109</w:t>
                    </w:r>
                    <w:r w:rsidR="00777BF0" w:rsidRPr="0081528C">
                      <w:rPr>
                        <w:rFonts w:ascii="Calibri" w:eastAsia="Arial" w:hAnsi="Calibri" w:cs="Calibri"/>
                        <w:b/>
                        <w:color w:val="002060"/>
                        <w:sz w:val="20"/>
                      </w:rPr>
                      <w:t xml:space="preserve">,  </w:t>
                    </w:r>
                    <w:r w:rsidR="00777BF0">
                      <w:rPr>
                        <w:rFonts w:ascii="Calibri" w:eastAsia="Arial" w:hAnsi="Calibri" w:cs="Calibri"/>
                        <w:b/>
                        <w:color w:val="002060"/>
                        <w:sz w:val="20"/>
                        <w:lang w:val="en-US"/>
                      </w:rPr>
                      <w:t>e</w:t>
                    </w:r>
                    <w:r w:rsidRPr="0081528C">
                      <w:rPr>
                        <w:rFonts w:ascii="Calibri" w:eastAsia="Arial" w:hAnsi="Calibri" w:cs="Calibri"/>
                        <w:b/>
                        <w:color w:val="002060"/>
                        <w:sz w:val="22"/>
                        <w:szCs w:val="22"/>
                      </w:rPr>
                      <w:t>-</w:t>
                    </w:r>
                    <w:r w:rsidRPr="007378E2">
                      <w:rPr>
                        <w:rFonts w:ascii="Calibri" w:eastAsia="Arial" w:hAnsi="Calibri" w:cs="Calibri"/>
                        <w:b/>
                        <w:color w:val="002060"/>
                        <w:sz w:val="22"/>
                        <w:szCs w:val="22"/>
                        <w:lang w:val="en-US"/>
                      </w:rPr>
                      <w:t>mail</w:t>
                    </w:r>
                    <w:r w:rsidRPr="0081528C">
                      <w:rPr>
                        <w:rFonts w:ascii="Calibri" w:eastAsia="Arial" w:hAnsi="Calibri" w:cs="Calibri"/>
                        <w:b/>
                        <w:color w:val="002060"/>
                        <w:sz w:val="22"/>
                        <w:szCs w:val="22"/>
                      </w:rPr>
                      <w:t>:</w:t>
                    </w:r>
                    <w:r w:rsidRPr="0081528C">
                      <w:rPr>
                        <w:rFonts w:ascii="Calibri" w:eastAsia="Arial" w:hAnsi="Calibri" w:cs="Calibri"/>
                        <w:b/>
                        <w:sz w:val="22"/>
                        <w:szCs w:val="22"/>
                      </w:rPr>
                      <w:t xml:space="preserve"> </w:t>
                    </w:r>
                    <w:hyperlink r:id="rId4" w:history="1">
                      <w:r w:rsidRPr="007378E2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  <w:lang w:val="en-US"/>
                        </w:rPr>
                        <w:t>mscepi</w:t>
                      </w:r>
                      <w:r w:rsidRPr="0081528C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@</w:t>
                      </w:r>
                      <w:r w:rsidRPr="007378E2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  <w:lang w:val="en-US"/>
                        </w:rPr>
                        <w:t>med</w:t>
                      </w:r>
                      <w:r w:rsidRPr="0081528C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.</w:t>
                      </w:r>
                      <w:r w:rsidRPr="007378E2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  <w:lang w:val="en-US"/>
                        </w:rPr>
                        <w:t>uoa</w:t>
                      </w:r>
                      <w:r w:rsidRPr="0081528C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.</w:t>
                      </w:r>
                      <w:r w:rsidRPr="007378E2">
                        <w:rPr>
                          <w:rStyle w:val="-"/>
                          <w:rFonts w:ascii="Calibri" w:eastAsia="Arial" w:hAnsi="Calibri" w:cs="Calibri"/>
                          <w:b/>
                          <w:sz w:val="22"/>
                          <w:szCs w:val="22"/>
                          <w:lang w:val="en-US"/>
                        </w:rPr>
                        <w:t>gr</w:t>
                      </w:r>
                    </w:hyperlink>
                  </w:p>
                  <w:p w14:paraId="61AF144A" w14:textId="77777777" w:rsidR="00A8646C" w:rsidRPr="0081528C" w:rsidRDefault="00A8646C" w:rsidP="00A8646C">
                    <w:pPr>
                      <w:ind w:left="-5" w:right="-288"/>
                      <w:jc w:val="center"/>
                      <w:rPr>
                        <w:rFonts w:ascii="Calibri" w:hAnsi="Calibri" w:cs="Calibri"/>
                        <w:b/>
                        <w:sz w:val="18"/>
                        <w:szCs w:val="18"/>
                      </w:rPr>
                    </w:pPr>
                  </w:p>
                  <w:p w14:paraId="14AA4E33" w14:textId="77777777" w:rsidR="00A8646C" w:rsidRPr="0081528C" w:rsidRDefault="00A8646C" w:rsidP="00A8646C">
                    <w:pPr>
                      <w:ind w:right="-285"/>
                    </w:pPr>
                  </w:p>
                </w:txbxContent>
              </v:textbox>
            </v:rect>
          </w:pict>
        </mc:Fallback>
      </mc:AlternateContent>
    </w:r>
  </w:p>
  <w:p w14:paraId="18C63C46" w14:textId="0055567B" w:rsidR="008E5466" w:rsidRDefault="008E5466" w:rsidP="00013624">
    <w:pPr>
      <w:ind w:right="-1518"/>
      <w:jc w:val="both"/>
      <w:rPr>
        <w:rFonts w:ascii="Arial" w:hAnsi="Arial" w:cs="Arial"/>
        <w:color w:val="000000"/>
        <w:sz w:val="16"/>
      </w:rPr>
    </w:pPr>
  </w:p>
  <w:p w14:paraId="08031064" w14:textId="5E6D110F" w:rsidR="008E5466" w:rsidRDefault="00F0358A" w:rsidP="00013624">
    <w:pPr>
      <w:ind w:right="-1518"/>
      <w:jc w:val="both"/>
      <w:rPr>
        <w:rFonts w:ascii="Arial" w:hAnsi="Arial" w:cs="Arial"/>
        <w:color w:val="000000"/>
        <w:sz w:val="16"/>
      </w:rPr>
    </w:pPr>
    <w:r>
      <w:rPr>
        <w:rFonts w:ascii="Arial" w:hAnsi="Arial" w:cs="Arial"/>
        <w:noProof/>
        <w:color w:val="000000"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4895665" wp14:editId="05065BBB">
              <wp:simplePos x="0" y="0"/>
              <wp:positionH relativeFrom="column">
                <wp:posOffset>5641340</wp:posOffset>
              </wp:positionH>
              <wp:positionV relativeFrom="paragraph">
                <wp:posOffset>-735330</wp:posOffset>
              </wp:positionV>
              <wp:extent cx="792480" cy="621030"/>
              <wp:effectExtent l="254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2480" cy="621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029F5" w14:textId="77777777" w:rsidR="008E5466" w:rsidRDefault="008E5466" w:rsidP="0001362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95665" id="_x0000_s1028" style="position:absolute;left:0;text-align:left;margin-left:444.2pt;margin-top:-57.9pt;width:62.4pt;height:48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" filled="f" stroked="f">
              <v:textbox>
                <w:txbxContent>
                  <w:p w14:paraId="20F029F5" w14:textId="77777777" w:rsidR="008E5466" w:rsidRDefault="008E5466" w:rsidP="00013624"/>
                </w:txbxContent>
              </v:textbox>
            </v:rect>
          </w:pict>
        </mc:Fallback>
      </mc:AlternateContent>
    </w:r>
    <w:r w:rsidR="008E5466">
      <w:rPr>
        <w:rFonts w:ascii="Arial" w:hAnsi="Arial" w:cs="Arial"/>
        <w:color w:val="000000"/>
        <w:sz w:val="16"/>
      </w:rPr>
      <w:t xml:space="preserve">                                                </w:t>
    </w:r>
  </w:p>
  <w:p w14:paraId="78988053" w14:textId="33BE1E3D" w:rsidR="008E5466" w:rsidRDefault="008E5466" w:rsidP="00013624">
    <w:pPr>
      <w:pStyle w:val="a3"/>
      <w:tabs>
        <w:tab w:val="clear" w:pos="4153"/>
        <w:tab w:val="clear" w:pos="8306"/>
        <w:tab w:val="center" w:pos="3564"/>
        <w:tab w:val="right" w:pos="6521"/>
        <w:tab w:val="right" w:pos="8222"/>
      </w:tabs>
      <w:ind w:left="-2552"/>
      <w:rPr>
        <w:noProof/>
      </w:rPr>
    </w:pPr>
    <w:r>
      <w:tab/>
    </w:r>
    <w:r>
      <w:tab/>
    </w:r>
    <w:r>
      <w:tab/>
    </w:r>
  </w:p>
  <w:p w14:paraId="0D7FF29B" w14:textId="1F9AE1C1" w:rsidR="008E5466" w:rsidRDefault="002B69A5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  <w:r>
      <w:rPr>
        <w:noProof/>
      </w:rPr>
      <w:drawing>
        <wp:anchor distT="0" distB="0" distL="114300" distR="114300" simplePos="0" relativeHeight="251664896" behindDoc="0" locked="0" layoutInCell="1" allowOverlap="1" wp14:anchorId="72A086ED" wp14:editId="13D3698E">
          <wp:simplePos x="0" y="0"/>
          <wp:positionH relativeFrom="page">
            <wp:align>center</wp:align>
          </wp:positionH>
          <wp:positionV relativeFrom="paragraph">
            <wp:posOffset>10160</wp:posOffset>
          </wp:positionV>
          <wp:extent cx="752475" cy="752475"/>
          <wp:effectExtent l="0" t="0" r="9525" b="9525"/>
          <wp:wrapSquare wrapText="bothSides"/>
          <wp:docPr id="1387459468" name="Picture 4" descr="A circle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459468" name="Picture 4" descr="A circle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466">
      <w:rPr>
        <w:rFonts w:ascii="Tahoma" w:hAnsi="Tahoma" w:cs="Tahoma"/>
        <w:color w:val="548DD4"/>
        <w:sz w:val="18"/>
        <w:szCs w:val="18"/>
      </w:rPr>
      <w:t xml:space="preserve">         </w:t>
    </w:r>
  </w:p>
  <w:p w14:paraId="008AE0EE" w14:textId="77777777" w:rsidR="008E5466" w:rsidRDefault="008E546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3BA209BA" w14:textId="013FABC2" w:rsidR="00727A26" w:rsidRDefault="00727A2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2EE56C30" w14:textId="69306957" w:rsidR="00727A26" w:rsidRDefault="00727A2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2FDCB79E" w14:textId="77777777" w:rsidR="00727A26" w:rsidRDefault="00727A2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6F4B03B0" w14:textId="77777777" w:rsidR="00727A26" w:rsidRDefault="00727A2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511B4D7B" w14:textId="77777777" w:rsidR="00727A26" w:rsidRDefault="00727A2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1BD11A46" w14:textId="211975CC" w:rsidR="00727A26" w:rsidRDefault="00727A26" w:rsidP="00727A26">
    <w:pPr>
      <w:pBdr>
        <w:bottom w:val="single" w:sz="12" w:space="10" w:color="auto"/>
      </w:pBdr>
      <w:tabs>
        <w:tab w:val="left" w:pos="4672"/>
      </w:tabs>
      <w:ind w:left="-851" w:right="-1759"/>
      <w:jc w:val="both"/>
      <w:rPr>
        <w:rFonts w:ascii="Tahoma" w:hAnsi="Tahoma" w:cs="Tahoma"/>
        <w:color w:val="548DD4"/>
        <w:sz w:val="18"/>
        <w:szCs w:val="18"/>
      </w:rPr>
    </w:pPr>
  </w:p>
  <w:p w14:paraId="0115B037" w14:textId="77777777" w:rsidR="00727A26" w:rsidRDefault="00727A2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31D2A"/>
    <w:multiLevelType w:val="hybridMultilevel"/>
    <w:tmpl w:val="1DE2CD36"/>
    <w:lvl w:ilvl="0" w:tplc="648A634E">
      <w:numFmt w:val="bullet"/>
      <w:lvlText w:val="-"/>
      <w:lvlJc w:val="left"/>
      <w:pPr>
        <w:ind w:left="3423" w:hanging="360"/>
      </w:pPr>
      <w:rPr>
        <w:rFonts w:ascii="Katsoulidis" w:eastAsia="Calibri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6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183" w:hanging="360"/>
      </w:pPr>
      <w:rPr>
        <w:rFonts w:ascii="Wingdings" w:hAnsi="Wingdings" w:hint="default"/>
      </w:rPr>
    </w:lvl>
  </w:abstractNum>
  <w:abstractNum w:abstractNumId="1" w15:restartNumberingAfterBreak="0">
    <w:nsid w:val="2D671345"/>
    <w:multiLevelType w:val="hybridMultilevel"/>
    <w:tmpl w:val="E4A42B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486A"/>
    <w:multiLevelType w:val="hybridMultilevel"/>
    <w:tmpl w:val="0554C8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0765E"/>
    <w:multiLevelType w:val="hybridMultilevel"/>
    <w:tmpl w:val="DF1AA180"/>
    <w:lvl w:ilvl="0" w:tplc="B27012AE">
      <w:numFmt w:val="bullet"/>
      <w:lvlText w:val="-"/>
      <w:lvlJc w:val="left"/>
      <w:pPr>
        <w:ind w:left="3397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3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157" w:hanging="360"/>
      </w:pPr>
      <w:rPr>
        <w:rFonts w:ascii="Wingdings" w:hAnsi="Wingdings" w:hint="default"/>
      </w:rPr>
    </w:lvl>
  </w:abstractNum>
  <w:abstractNum w:abstractNumId="4" w15:restartNumberingAfterBreak="0">
    <w:nsid w:val="4B2D4F80"/>
    <w:multiLevelType w:val="hybridMultilevel"/>
    <w:tmpl w:val="F510185E"/>
    <w:lvl w:ilvl="0" w:tplc="6A104E6C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69" w:hanging="360"/>
      </w:pPr>
    </w:lvl>
    <w:lvl w:ilvl="2" w:tplc="0408001B" w:tentative="1">
      <w:start w:val="1"/>
      <w:numFmt w:val="lowerRoman"/>
      <w:lvlText w:val="%3."/>
      <w:lvlJc w:val="right"/>
      <w:pPr>
        <w:ind w:left="1789" w:hanging="180"/>
      </w:pPr>
    </w:lvl>
    <w:lvl w:ilvl="3" w:tplc="0408000F" w:tentative="1">
      <w:start w:val="1"/>
      <w:numFmt w:val="decimal"/>
      <w:lvlText w:val="%4."/>
      <w:lvlJc w:val="left"/>
      <w:pPr>
        <w:ind w:left="2509" w:hanging="360"/>
      </w:pPr>
    </w:lvl>
    <w:lvl w:ilvl="4" w:tplc="04080019" w:tentative="1">
      <w:start w:val="1"/>
      <w:numFmt w:val="lowerLetter"/>
      <w:lvlText w:val="%5."/>
      <w:lvlJc w:val="left"/>
      <w:pPr>
        <w:ind w:left="3229" w:hanging="360"/>
      </w:pPr>
    </w:lvl>
    <w:lvl w:ilvl="5" w:tplc="0408001B" w:tentative="1">
      <w:start w:val="1"/>
      <w:numFmt w:val="lowerRoman"/>
      <w:lvlText w:val="%6."/>
      <w:lvlJc w:val="right"/>
      <w:pPr>
        <w:ind w:left="3949" w:hanging="180"/>
      </w:pPr>
    </w:lvl>
    <w:lvl w:ilvl="6" w:tplc="0408000F" w:tentative="1">
      <w:start w:val="1"/>
      <w:numFmt w:val="decimal"/>
      <w:lvlText w:val="%7."/>
      <w:lvlJc w:val="left"/>
      <w:pPr>
        <w:ind w:left="4669" w:hanging="360"/>
      </w:pPr>
    </w:lvl>
    <w:lvl w:ilvl="7" w:tplc="04080019" w:tentative="1">
      <w:start w:val="1"/>
      <w:numFmt w:val="lowerLetter"/>
      <w:lvlText w:val="%8."/>
      <w:lvlJc w:val="left"/>
      <w:pPr>
        <w:ind w:left="5389" w:hanging="360"/>
      </w:pPr>
    </w:lvl>
    <w:lvl w:ilvl="8" w:tplc="0408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51667163"/>
    <w:multiLevelType w:val="hybridMultilevel"/>
    <w:tmpl w:val="F19CB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657C7"/>
    <w:multiLevelType w:val="hybridMultilevel"/>
    <w:tmpl w:val="57640470"/>
    <w:lvl w:ilvl="0" w:tplc="7BD2C13E">
      <w:start w:val="1"/>
      <w:numFmt w:val="decimal"/>
      <w:lvlText w:val="%1."/>
      <w:lvlJc w:val="left"/>
      <w:pPr>
        <w:ind w:left="218" w:hanging="720"/>
      </w:pPr>
      <w:rPr>
        <w:rFonts w:ascii="Times New Roman" w:eastAsia="Times New Roman" w:hAnsi="Times New Roman" w:cs="Times New Roman" w:hint="default"/>
        <w:b/>
        <w:bCs/>
        <w:spacing w:val="-7"/>
        <w:w w:val="90"/>
        <w:sz w:val="24"/>
        <w:szCs w:val="24"/>
        <w:lang w:val="el-GR" w:eastAsia="el-GR" w:bidi="el-GR"/>
      </w:rPr>
    </w:lvl>
    <w:lvl w:ilvl="1" w:tplc="E00E2CC8">
      <w:numFmt w:val="bullet"/>
      <w:lvlText w:val="•"/>
      <w:lvlJc w:val="left"/>
      <w:pPr>
        <w:ind w:left="1138" w:hanging="720"/>
      </w:pPr>
      <w:rPr>
        <w:rFonts w:hint="default"/>
        <w:lang w:val="el-GR" w:eastAsia="el-GR" w:bidi="el-GR"/>
      </w:rPr>
    </w:lvl>
    <w:lvl w:ilvl="2" w:tplc="662AB00A">
      <w:numFmt w:val="bullet"/>
      <w:lvlText w:val="•"/>
      <w:lvlJc w:val="left"/>
      <w:pPr>
        <w:ind w:left="2057" w:hanging="720"/>
      </w:pPr>
      <w:rPr>
        <w:rFonts w:hint="default"/>
        <w:lang w:val="el-GR" w:eastAsia="el-GR" w:bidi="el-GR"/>
      </w:rPr>
    </w:lvl>
    <w:lvl w:ilvl="3" w:tplc="FEAA4DFE">
      <w:numFmt w:val="bullet"/>
      <w:lvlText w:val="•"/>
      <w:lvlJc w:val="left"/>
      <w:pPr>
        <w:ind w:left="2975" w:hanging="720"/>
      </w:pPr>
      <w:rPr>
        <w:rFonts w:hint="default"/>
        <w:lang w:val="el-GR" w:eastAsia="el-GR" w:bidi="el-GR"/>
      </w:rPr>
    </w:lvl>
    <w:lvl w:ilvl="4" w:tplc="95B82A9C">
      <w:numFmt w:val="bullet"/>
      <w:lvlText w:val="•"/>
      <w:lvlJc w:val="left"/>
      <w:pPr>
        <w:ind w:left="3894" w:hanging="720"/>
      </w:pPr>
      <w:rPr>
        <w:rFonts w:hint="default"/>
        <w:lang w:val="el-GR" w:eastAsia="el-GR" w:bidi="el-GR"/>
      </w:rPr>
    </w:lvl>
    <w:lvl w:ilvl="5" w:tplc="FBE646DC">
      <w:numFmt w:val="bullet"/>
      <w:lvlText w:val="•"/>
      <w:lvlJc w:val="left"/>
      <w:pPr>
        <w:ind w:left="4813" w:hanging="720"/>
      </w:pPr>
      <w:rPr>
        <w:rFonts w:hint="default"/>
        <w:lang w:val="el-GR" w:eastAsia="el-GR" w:bidi="el-GR"/>
      </w:rPr>
    </w:lvl>
    <w:lvl w:ilvl="6" w:tplc="E0F82096">
      <w:numFmt w:val="bullet"/>
      <w:lvlText w:val="•"/>
      <w:lvlJc w:val="left"/>
      <w:pPr>
        <w:ind w:left="5731" w:hanging="720"/>
      </w:pPr>
      <w:rPr>
        <w:rFonts w:hint="default"/>
        <w:lang w:val="el-GR" w:eastAsia="el-GR" w:bidi="el-GR"/>
      </w:rPr>
    </w:lvl>
    <w:lvl w:ilvl="7" w:tplc="A00C9ECC">
      <w:numFmt w:val="bullet"/>
      <w:lvlText w:val="•"/>
      <w:lvlJc w:val="left"/>
      <w:pPr>
        <w:ind w:left="6650" w:hanging="720"/>
      </w:pPr>
      <w:rPr>
        <w:rFonts w:hint="default"/>
        <w:lang w:val="el-GR" w:eastAsia="el-GR" w:bidi="el-GR"/>
      </w:rPr>
    </w:lvl>
    <w:lvl w:ilvl="8" w:tplc="9CF04EC6">
      <w:numFmt w:val="bullet"/>
      <w:lvlText w:val="•"/>
      <w:lvlJc w:val="left"/>
      <w:pPr>
        <w:ind w:left="7569" w:hanging="720"/>
      </w:pPr>
      <w:rPr>
        <w:rFonts w:hint="default"/>
        <w:lang w:val="el-GR" w:eastAsia="el-GR" w:bidi="el-GR"/>
      </w:rPr>
    </w:lvl>
  </w:abstractNum>
  <w:num w:numId="1" w16cid:durableId="1192456695">
    <w:abstractNumId w:val="3"/>
  </w:num>
  <w:num w:numId="2" w16cid:durableId="450056369">
    <w:abstractNumId w:val="0"/>
  </w:num>
  <w:num w:numId="3" w16cid:durableId="1002467933">
    <w:abstractNumId w:val="6"/>
  </w:num>
  <w:num w:numId="4" w16cid:durableId="1657340941">
    <w:abstractNumId w:val="5"/>
  </w:num>
  <w:num w:numId="5" w16cid:durableId="528029296">
    <w:abstractNumId w:val="4"/>
  </w:num>
  <w:num w:numId="6" w16cid:durableId="42026747">
    <w:abstractNumId w:val="1"/>
  </w:num>
  <w:num w:numId="7" w16cid:durableId="1377194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2D"/>
    <w:rsid w:val="00013624"/>
    <w:rsid w:val="00015029"/>
    <w:rsid w:val="000617C9"/>
    <w:rsid w:val="000A4673"/>
    <w:rsid w:val="000A4839"/>
    <w:rsid w:val="000D03D4"/>
    <w:rsid w:val="000F2B4E"/>
    <w:rsid w:val="0010020E"/>
    <w:rsid w:val="00103481"/>
    <w:rsid w:val="001109DD"/>
    <w:rsid w:val="0013041B"/>
    <w:rsid w:val="00143EB5"/>
    <w:rsid w:val="001631F1"/>
    <w:rsid w:val="00173637"/>
    <w:rsid w:val="001867A1"/>
    <w:rsid w:val="001B4020"/>
    <w:rsid w:val="001F2151"/>
    <w:rsid w:val="002044DB"/>
    <w:rsid w:val="00204705"/>
    <w:rsid w:val="00216B7D"/>
    <w:rsid w:val="002301C4"/>
    <w:rsid w:val="00233E0A"/>
    <w:rsid w:val="00234EE2"/>
    <w:rsid w:val="00236C91"/>
    <w:rsid w:val="0024532E"/>
    <w:rsid w:val="00253884"/>
    <w:rsid w:val="00254A97"/>
    <w:rsid w:val="00277804"/>
    <w:rsid w:val="00295B8B"/>
    <w:rsid w:val="002B69A5"/>
    <w:rsid w:val="002C6E8A"/>
    <w:rsid w:val="00300F18"/>
    <w:rsid w:val="00320C55"/>
    <w:rsid w:val="003476EA"/>
    <w:rsid w:val="003705F3"/>
    <w:rsid w:val="00382356"/>
    <w:rsid w:val="00385CA9"/>
    <w:rsid w:val="0039103E"/>
    <w:rsid w:val="003E01CC"/>
    <w:rsid w:val="003E2B95"/>
    <w:rsid w:val="003F1542"/>
    <w:rsid w:val="003F4146"/>
    <w:rsid w:val="004162C9"/>
    <w:rsid w:val="00431275"/>
    <w:rsid w:val="0044558E"/>
    <w:rsid w:val="00475CE6"/>
    <w:rsid w:val="0048508D"/>
    <w:rsid w:val="0049433A"/>
    <w:rsid w:val="004B3AAB"/>
    <w:rsid w:val="004C6070"/>
    <w:rsid w:val="004E75B4"/>
    <w:rsid w:val="004E7617"/>
    <w:rsid w:val="004F0402"/>
    <w:rsid w:val="004F7B19"/>
    <w:rsid w:val="00505E52"/>
    <w:rsid w:val="0051297B"/>
    <w:rsid w:val="00526695"/>
    <w:rsid w:val="0053758B"/>
    <w:rsid w:val="00551DAE"/>
    <w:rsid w:val="00555DFE"/>
    <w:rsid w:val="005657F4"/>
    <w:rsid w:val="00575603"/>
    <w:rsid w:val="00581FB5"/>
    <w:rsid w:val="0059239C"/>
    <w:rsid w:val="005D1A26"/>
    <w:rsid w:val="005E30A6"/>
    <w:rsid w:val="005F5EB6"/>
    <w:rsid w:val="006142C5"/>
    <w:rsid w:val="00615C82"/>
    <w:rsid w:val="00620062"/>
    <w:rsid w:val="006A31C6"/>
    <w:rsid w:val="006B15F5"/>
    <w:rsid w:val="006B614C"/>
    <w:rsid w:val="006C30AC"/>
    <w:rsid w:val="006F1A19"/>
    <w:rsid w:val="006F67AF"/>
    <w:rsid w:val="00711D26"/>
    <w:rsid w:val="007234C3"/>
    <w:rsid w:val="00727A26"/>
    <w:rsid w:val="00744A4A"/>
    <w:rsid w:val="007548D3"/>
    <w:rsid w:val="00764D34"/>
    <w:rsid w:val="00777BF0"/>
    <w:rsid w:val="007C2D44"/>
    <w:rsid w:val="007F39BE"/>
    <w:rsid w:val="0081528C"/>
    <w:rsid w:val="00820E0C"/>
    <w:rsid w:val="008260AF"/>
    <w:rsid w:val="008429C3"/>
    <w:rsid w:val="00850011"/>
    <w:rsid w:val="008540BC"/>
    <w:rsid w:val="00860E2D"/>
    <w:rsid w:val="0086794B"/>
    <w:rsid w:val="00895606"/>
    <w:rsid w:val="008A5C3E"/>
    <w:rsid w:val="008C1249"/>
    <w:rsid w:val="008C35A5"/>
    <w:rsid w:val="008E2712"/>
    <w:rsid w:val="008E5466"/>
    <w:rsid w:val="008F3ADA"/>
    <w:rsid w:val="008F7298"/>
    <w:rsid w:val="00926845"/>
    <w:rsid w:val="009379CF"/>
    <w:rsid w:val="009C367D"/>
    <w:rsid w:val="009D33D5"/>
    <w:rsid w:val="009D425B"/>
    <w:rsid w:val="00A00104"/>
    <w:rsid w:val="00A16BA1"/>
    <w:rsid w:val="00A31AF0"/>
    <w:rsid w:val="00A550B9"/>
    <w:rsid w:val="00A8646C"/>
    <w:rsid w:val="00A943A5"/>
    <w:rsid w:val="00AA4045"/>
    <w:rsid w:val="00AA73D6"/>
    <w:rsid w:val="00AB15B4"/>
    <w:rsid w:val="00AB768F"/>
    <w:rsid w:val="00AC29A9"/>
    <w:rsid w:val="00AC4D38"/>
    <w:rsid w:val="00AC4EDD"/>
    <w:rsid w:val="00AE7814"/>
    <w:rsid w:val="00B07C61"/>
    <w:rsid w:val="00B14F11"/>
    <w:rsid w:val="00B21237"/>
    <w:rsid w:val="00B416A6"/>
    <w:rsid w:val="00B5379C"/>
    <w:rsid w:val="00B7173C"/>
    <w:rsid w:val="00B767C3"/>
    <w:rsid w:val="00BA4A02"/>
    <w:rsid w:val="00BA57AF"/>
    <w:rsid w:val="00BB7824"/>
    <w:rsid w:val="00BC1C4C"/>
    <w:rsid w:val="00BC3B8F"/>
    <w:rsid w:val="00BD02F9"/>
    <w:rsid w:val="00C12A9B"/>
    <w:rsid w:val="00C17488"/>
    <w:rsid w:val="00C20CE6"/>
    <w:rsid w:val="00C3126A"/>
    <w:rsid w:val="00C47544"/>
    <w:rsid w:val="00C51021"/>
    <w:rsid w:val="00C6469E"/>
    <w:rsid w:val="00C74865"/>
    <w:rsid w:val="00CB2669"/>
    <w:rsid w:val="00CB570C"/>
    <w:rsid w:val="00CE6859"/>
    <w:rsid w:val="00D0263D"/>
    <w:rsid w:val="00D234E5"/>
    <w:rsid w:val="00D31EE2"/>
    <w:rsid w:val="00D55CB9"/>
    <w:rsid w:val="00D56BE5"/>
    <w:rsid w:val="00D7598C"/>
    <w:rsid w:val="00D85C5C"/>
    <w:rsid w:val="00D95876"/>
    <w:rsid w:val="00DA042F"/>
    <w:rsid w:val="00DA274D"/>
    <w:rsid w:val="00DB2ABD"/>
    <w:rsid w:val="00DB4700"/>
    <w:rsid w:val="00DF0FFB"/>
    <w:rsid w:val="00E06492"/>
    <w:rsid w:val="00E0764F"/>
    <w:rsid w:val="00E20690"/>
    <w:rsid w:val="00E24286"/>
    <w:rsid w:val="00E42F05"/>
    <w:rsid w:val="00E523E0"/>
    <w:rsid w:val="00E56268"/>
    <w:rsid w:val="00EC27C7"/>
    <w:rsid w:val="00EC7C3E"/>
    <w:rsid w:val="00ED0D3A"/>
    <w:rsid w:val="00EE3E77"/>
    <w:rsid w:val="00F0358A"/>
    <w:rsid w:val="00F0594A"/>
    <w:rsid w:val="00F12476"/>
    <w:rsid w:val="00F301CC"/>
    <w:rsid w:val="00F8143B"/>
    <w:rsid w:val="00FA14F1"/>
    <w:rsid w:val="00FA465B"/>
    <w:rsid w:val="00FB5DD0"/>
    <w:rsid w:val="00FB653B"/>
    <w:rsid w:val="00FD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717E8"/>
  <w15:docId w15:val="{4C42E646-ECE4-4C92-B063-8F05802E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tsoulidis" w:eastAsia="Calibri" w:hAnsi="Katsoulidi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E2D"/>
    <w:rPr>
      <w:rFonts w:ascii="HellasArial" w:eastAsia="Times New Roman" w:hAnsi="HellasArial"/>
      <w:sz w:val="24"/>
      <w:lang w:val="el-GR" w:eastAsia="el-GR"/>
    </w:rPr>
  </w:style>
  <w:style w:type="paragraph" w:styleId="1">
    <w:name w:val="heading 1"/>
    <w:basedOn w:val="a"/>
    <w:next w:val="a"/>
    <w:link w:val="1Char"/>
    <w:qFormat/>
    <w:rsid w:val="00860E2D"/>
    <w:pPr>
      <w:keepNext/>
      <w:outlineLvl w:val="0"/>
    </w:pPr>
    <w:rPr>
      <w:sz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62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152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860E2D"/>
    <w:rPr>
      <w:rFonts w:ascii="HellasArial" w:eastAsia="Times New Roman" w:hAnsi="HellasArial" w:cs="Times New Roman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860E2D"/>
    <w:pPr>
      <w:tabs>
        <w:tab w:val="center" w:pos="4153"/>
        <w:tab w:val="right" w:pos="8306"/>
      </w:tabs>
    </w:pPr>
    <w:rPr>
      <w:rFonts w:ascii="Calibri" w:eastAsia="Calibri" w:hAnsi="Calibri"/>
      <w:sz w:val="22"/>
    </w:rPr>
  </w:style>
  <w:style w:type="character" w:customStyle="1" w:styleId="Char">
    <w:name w:val="Κεφαλίδα Char"/>
    <w:link w:val="a3"/>
    <w:uiPriority w:val="99"/>
    <w:rsid w:val="00860E2D"/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Char0"/>
    <w:uiPriority w:val="99"/>
    <w:unhideWhenUsed/>
    <w:rsid w:val="00860E2D"/>
    <w:pPr>
      <w:tabs>
        <w:tab w:val="center" w:pos="4153"/>
        <w:tab w:val="right" w:pos="8306"/>
      </w:tabs>
    </w:pPr>
    <w:rPr>
      <w:rFonts w:ascii="Calibri" w:eastAsia="Calibri" w:hAnsi="Calibri"/>
      <w:sz w:val="22"/>
    </w:rPr>
  </w:style>
  <w:style w:type="character" w:customStyle="1" w:styleId="Char0">
    <w:name w:val="Υποσέλιδο Char"/>
    <w:link w:val="a4"/>
    <w:uiPriority w:val="99"/>
    <w:rsid w:val="00860E2D"/>
    <w:rPr>
      <w:rFonts w:ascii="Calibri" w:eastAsia="Calibri" w:hAnsi="Calibri" w:cs="Times New Roman"/>
      <w:sz w:val="22"/>
    </w:rPr>
  </w:style>
  <w:style w:type="paragraph" w:styleId="a5">
    <w:name w:val="No Spacing"/>
    <w:uiPriority w:val="1"/>
    <w:qFormat/>
    <w:rsid w:val="00860E2D"/>
    <w:rPr>
      <w:rFonts w:ascii="Calibri" w:hAnsi="Calibri"/>
      <w:sz w:val="22"/>
      <w:szCs w:val="22"/>
      <w:lang w:val="el-GR"/>
    </w:rPr>
  </w:style>
  <w:style w:type="character" w:customStyle="1" w:styleId="2Char">
    <w:name w:val="Επικεφαλίδα 2 Char"/>
    <w:link w:val="2"/>
    <w:uiPriority w:val="9"/>
    <w:semiHidden/>
    <w:rsid w:val="004162C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List Paragraph"/>
    <w:basedOn w:val="a"/>
    <w:uiPriority w:val="34"/>
    <w:qFormat/>
    <w:rsid w:val="004162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Char1"/>
    <w:uiPriority w:val="99"/>
    <w:semiHidden/>
    <w:unhideWhenUsed/>
    <w:rsid w:val="00895606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7"/>
    <w:uiPriority w:val="99"/>
    <w:semiHidden/>
    <w:rsid w:val="00895606"/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link w:val="Char2"/>
    <w:unhideWhenUsed/>
    <w:rsid w:val="00BD02F9"/>
    <w:pPr>
      <w:spacing w:after="120"/>
      <w:ind w:left="283"/>
    </w:pPr>
    <w:rPr>
      <w:rFonts w:ascii="Times New Roman" w:hAnsi="Times New Roman"/>
      <w:szCs w:val="24"/>
    </w:rPr>
  </w:style>
  <w:style w:type="character" w:customStyle="1" w:styleId="Char2">
    <w:name w:val="Σώμα κείμενου με εσοχή Char"/>
    <w:link w:val="a8"/>
    <w:rsid w:val="00BD02F9"/>
    <w:rPr>
      <w:rFonts w:ascii="Times New Roman" w:eastAsia="Times New Roman" w:hAnsi="Times New Roman"/>
      <w:sz w:val="24"/>
      <w:szCs w:val="24"/>
    </w:rPr>
  </w:style>
  <w:style w:type="character" w:styleId="-">
    <w:name w:val="Hyperlink"/>
    <w:uiPriority w:val="99"/>
    <w:unhideWhenUsed/>
    <w:rsid w:val="00505E52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7234C3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7234C3"/>
    <w:rPr>
      <w:sz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7234C3"/>
    <w:rPr>
      <w:rFonts w:ascii="HellasArial" w:eastAsia="Times New Roman" w:hAnsi="HellasArial"/>
      <w:lang w:val="el-GR" w:eastAsia="el-GR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7234C3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7234C3"/>
    <w:rPr>
      <w:rFonts w:ascii="HellasArial" w:eastAsia="Times New Roman" w:hAnsi="HellasArial"/>
      <w:b/>
      <w:bCs/>
      <w:lang w:val="el-GR" w:eastAsia="el-GR"/>
    </w:rPr>
  </w:style>
  <w:style w:type="paragraph" w:styleId="ac">
    <w:name w:val="Body Text"/>
    <w:basedOn w:val="a"/>
    <w:link w:val="Char5"/>
    <w:uiPriority w:val="99"/>
    <w:semiHidden/>
    <w:unhideWhenUsed/>
    <w:rsid w:val="000A4839"/>
    <w:pPr>
      <w:spacing w:after="120"/>
    </w:pPr>
  </w:style>
  <w:style w:type="character" w:customStyle="1" w:styleId="Char5">
    <w:name w:val="Σώμα κειμένου Char"/>
    <w:basedOn w:val="a0"/>
    <w:link w:val="ac"/>
    <w:uiPriority w:val="99"/>
    <w:semiHidden/>
    <w:rsid w:val="000A4839"/>
    <w:rPr>
      <w:rFonts w:ascii="HellasArial" w:eastAsia="Times New Roman" w:hAnsi="HellasArial"/>
      <w:sz w:val="24"/>
      <w:lang w:val="el-GR" w:eastAsia="el-GR"/>
    </w:rPr>
  </w:style>
  <w:style w:type="table" w:styleId="ad">
    <w:name w:val="Table Grid"/>
    <w:basedOn w:val="a1"/>
    <w:uiPriority w:val="59"/>
    <w:rsid w:val="00512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97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5Char">
    <w:name w:val="Επικεφαλίδα 5 Char"/>
    <w:basedOn w:val="a0"/>
    <w:link w:val="5"/>
    <w:uiPriority w:val="9"/>
    <w:semiHidden/>
    <w:rsid w:val="0081528C"/>
    <w:rPr>
      <w:rFonts w:asciiTheme="majorHAnsi" w:eastAsiaTheme="majorEastAsia" w:hAnsiTheme="majorHAnsi" w:cstheme="majorBidi"/>
      <w:color w:val="365F91" w:themeColor="accent1" w:themeShade="BF"/>
      <w:sz w:val="24"/>
      <w:lang w:val="el-GR" w:eastAsia="el-GR"/>
    </w:rPr>
  </w:style>
  <w:style w:type="paragraph" w:styleId="ae">
    <w:name w:val="Plain Text"/>
    <w:basedOn w:val="a"/>
    <w:link w:val="Char6"/>
    <w:uiPriority w:val="99"/>
    <w:unhideWhenUsed/>
    <w:rsid w:val="008260AF"/>
    <w:rPr>
      <w:rFonts w:ascii="Calibri" w:eastAsiaTheme="minorHAnsi" w:hAnsi="Calibri" w:cs="Calibri"/>
      <w:sz w:val="22"/>
      <w:szCs w:val="22"/>
      <w:lang w:eastAsia="en-US"/>
      <w14:ligatures w14:val="standardContextual"/>
    </w:rPr>
  </w:style>
  <w:style w:type="character" w:customStyle="1" w:styleId="Char6">
    <w:name w:val="Απλό κείμενο Char"/>
    <w:basedOn w:val="a0"/>
    <w:link w:val="ae"/>
    <w:uiPriority w:val="99"/>
    <w:rsid w:val="008260AF"/>
    <w:rPr>
      <w:rFonts w:ascii="Calibri" w:eastAsiaTheme="minorHAnsi" w:hAnsi="Calibri" w:cs="Calibri"/>
      <w:sz w:val="22"/>
      <w:szCs w:val="22"/>
      <w:lang w:val="el-G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hems.med.uoa.gr/pms-ep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cepi@med.uoa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cepi@med.uoa.g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scepi@med.uoa.gr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mailto:mscepi@med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58BDD-C055-48C0-BAA8-1B6D1322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1610</Words>
  <Characters>8698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10288</CharactersWithSpaces>
  <SharedDoc>false</SharedDoc>
  <HLinks>
    <vt:vector size="6" baseType="variant">
      <vt:variant>
        <vt:i4>2359375</vt:i4>
      </vt:variant>
      <vt:variant>
        <vt:i4>0</vt:i4>
      </vt:variant>
      <vt:variant>
        <vt:i4>0</vt:i4>
      </vt:variant>
      <vt:variant>
        <vt:i4>5</vt:i4>
      </vt:variant>
      <vt:variant>
        <vt:lpwstr>mailto:mscepi@med.uoa.gr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Efthimia Vasilopoulou</cp:lastModifiedBy>
  <cp:revision>18</cp:revision>
  <cp:lastPrinted>2025-10-01T09:55:00Z</cp:lastPrinted>
  <dcterms:created xsi:type="dcterms:W3CDTF">2023-02-23T11:50:00Z</dcterms:created>
  <dcterms:modified xsi:type="dcterms:W3CDTF">2025-10-01T09:55:00Z</dcterms:modified>
</cp:coreProperties>
</file>